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6732"/>
      </w:tblGrid>
      <w:tr w:rsidR="00CC6E03" w:rsidRPr="007E733F" w:rsidTr="00EE6E14">
        <w:tc>
          <w:tcPr>
            <w:tcW w:w="13464" w:type="dxa"/>
            <w:gridSpan w:val="2"/>
          </w:tcPr>
          <w:p w:rsidR="00CC6E03" w:rsidRPr="007E733F" w:rsidRDefault="00CC6E03" w:rsidP="00D9187D">
            <w:pPr>
              <w:pStyle w:val="Header"/>
              <w:rPr>
                <w:rFonts w:asciiTheme="minorHAnsi" w:hAnsiTheme="minorHAnsi" w:cstheme="minorHAnsi"/>
                <w:sz w:val="32"/>
                <w:szCs w:val="32"/>
              </w:rPr>
            </w:pPr>
            <w:bookmarkStart w:id="0" w:name="_GoBack"/>
            <w:bookmarkEnd w:id="0"/>
            <w:r w:rsidRPr="007E733F">
              <w:rPr>
                <w:rFonts w:asciiTheme="minorHAnsi" w:hAnsiTheme="minorHAnsi" w:cstheme="minorHAnsi"/>
                <w:sz w:val="32"/>
                <w:szCs w:val="32"/>
              </w:rPr>
              <w:t>Unit</w:t>
            </w:r>
            <w:r w:rsidR="00CD7949" w:rsidRPr="007E733F">
              <w:rPr>
                <w:rFonts w:asciiTheme="minorHAnsi" w:hAnsiTheme="minorHAnsi" w:cstheme="minorHAnsi"/>
                <w:sz w:val="32"/>
                <w:szCs w:val="32"/>
              </w:rPr>
              <w:t xml:space="preserve"> </w:t>
            </w:r>
            <w:r w:rsidR="00727215">
              <w:rPr>
                <w:rFonts w:asciiTheme="minorHAnsi" w:hAnsiTheme="minorHAnsi" w:cstheme="minorHAnsi"/>
                <w:sz w:val="32"/>
                <w:szCs w:val="32"/>
              </w:rPr>
              <w:t>3/</w:t>
            </w:r>
            <w:r w:rsidRPr="007E733F">
              <w:rPr>
                <w:rFonts w:asciiTheme="minorHAnsi" w:hAnsiTheme="minorHAnsi" w:cstheme="minorHAnsi"/>
                <w:sz w:val="32"/>
                <w:szCs w:val="32"/>
              </w:rPr>
              <w:t>Week</w:t>
            </w:r>
            <w:r w:rsidR="00D9187D" w:rsidRPr="007E733F">
              <w:rPr>
                <w:rFonts w:asciiTheme="minorHAnsi" w:hAnsiTheme="minorHAnsi" w:cstheme="minorHAnsi"/>
                <w:sz w:val="32"/>
                <w:szCs w:val="32"/>
              </w:rPr>
              <w:t xml:space="preserve"> 2</w:t>
            </w:r>
          </w:p>
        </w:tc>
      </w:tr>
      <w:tr w:rsidR="00CC6E03" w:rsidRPr="007E733F" w:rsidTr="00EE6E14">
        <w:tc>
          <w:tcPr>
            <w:tcW w:w="13464" w:type="dxa"/>
            <w:gridSpan w:val="2"/>
          </w:tcPr>
          <w:p w:rsidR="00CC6E03" w:rsidRPr="007E733F" w:rsidRDefault="00CC6E03">
            <w:pPr>
              <w:rPr>
                <w:rFonts w:asciiTheme="minorHAnsi" w:hAnsiTheme="minorHAnsi" w:cstheme="minorHAnsi"/>
                <w:sz w:val="24"/>
                <w:szCs w:val="24"/>
              </w:rPr>
            </w:pPr>
          </w:p>
        </w:tc>
      </w:tr>
      <w:tr w:rsidR="00CC6E03" w:rsidRPr="007E733F" w:rsidTr="00EE6E14">
        <w:tc>
          <w:tcPr>
            <w:tcW w:w="13464" w:type="dxa"/>
            <w:gridSpan w:val="2"/>
          </w:tcPr>
          <w:p w:rsidR="00EE6E14" w:rsidRPr="007E733F" w:rsidRDefault="00CC6E03">
            <w:pPr>
              <w:rPr>
                <w:rFonts w:asciiTheme="minorHAnsi" w:hAnsiTheme="minorHAnsi" w:cstheme="minorHAnsi"/>
                <w:sz w:val="32"/>
                <w:szCs w:val="32"/>
              </w:rPr>
            </w:pPr>
            <w:r w:rsidRPr="007E733F">
              <w:rPr>
                <w:rFonts w:asciiTheme="minorHAnsi" w:hAnsiTheme="minorHAnsi" w:cstheme="minorHAnsi"/>
                <w:sz w:val="32"/>
                <w:szCs w:val="32"/>
                <w:u w:val="single"/>
              </w:rPr>
              <w:t>Title</w:t>
            </w:r>
            <w:r w:rsidRPr="007E733F">
              <w:rPr>
                <w:rFonts w:asciiTheme="minorHAnsi" w:hAnsiTheme="minorHAnsi" w:cstheme="minorHAnsi"/>
                <w:sz w:val="32"/>
                <w:szCs w:val="32"/>
              </w:rPr>
              <w:t>:</w:t>
            </w:r>
            <w:r w:rsidR="00D9187D" w:rsidRPr="007E733F">
              <w:rPr>
                <w:rFonts w:asciiTheme="minorHAnsi" w:hAnsiTheme="minorHAnsi" w:cstheme="minorHAnsi"/>
                <w:sz w:val="32"/>
                <w:szCs w:val="32"/>
              </w:rPr>
              <w:t xml:space="preserve">  Pushing Up the Sky</w:t>
            </w:r>
          </w:p>
        </w:tc>
      </w:tr>
      <w:tr w:rsidR="00EE6E14" w:rsidRPr="007E733F" w:rsidTr="00EE6E14">
        <w:tc>
          <w:tcPr>
            <w:tcW w:w="13464" w:type="dxa"/>
            <w:gridSpan w:val="2"/>
          </w:tcPr>
          <w:p w:rsidR="00EE6E14" w:rsidRPr="007E733F" w:rsidRDefault="00EE6E14">
            <w:pPr>
              <w:rPr>
                <w:rFonts w:asciiTheme="minorHAnsi" w:hAnsiTheme="minorHAnsi" w:cstheme="minorHAnsi"/>
                <w:sz w:val="32"/>
                <w:szCs w:val="32"/>
                <w:u w:val="single"/>
              </w:rPr>
            </w:pPr>
          </w:p>
        </w:tc>
      </w:tr>
      <w:tr w:rsidR="00CC6E03" w:rsidRPr="007E733F" w:rsidTr="00EE6E14">
        <w:tc>
          <w:tcPr>
            <w:tcW w:w="13464" w:type="dxa"/>
            <w:gridSpan w:val="2"/>
          </w:tcPr>
          <w:p w:rsidR="00CC6E03" w:rsidRPr="007E733F" w:rsidRDefault="00EE6E14">
            <w:pPr>
              <w:rPr>
                <w:rFonts w:asciiTheme="minorHAnsi" w:hAnsiTheme="minorHAnsi" w:cstheme="minorHAnsi"/>
                <w:sz w:val="32"/>
                <w:szCs w:val="32"/>
              </w:rPr>
            </w:pPr>
            <w:r w:rsidRPr="007E733F">
              <w:rPr>
                <w:rFonts w:asciiTheme="minorHAnsi" w:hAnsiTheme="minorHAnsi" w:cstheme="minorHAnsi"/>
                <w:sz w:val="32"/>
                <w:szCs w:val="32"/>
                <w:u w:val="single"/>
              </w:rPr>
              <w:t>Targeted Skill and Strategy</w:t>
            </w:r>
            <w:r w:rsidRPr="007E733F">
              <w:rPr>
                <w:rFonts w:asciiTheme="minorHAnsi" w:hAnsiTheme="minorHAnsi" w:cstheme="minorHAnsi"/>
                <w:sz w:val="32"/>
                <w:szCs w:val="32"/>
              </w:rPr>
              <w:t>:</w:t>
            </w:r>
            <w:r w:rsidR="003851C7">
              <w:rPr>
                <w:rFonts w:asciiTheme="minorHAnsi" w:hAnsiTheme="minorHAnsi" w:cstheme="minorHAnsi"/>
                <w:sz w:val="32"/>
                <w:szCs w:val="32"/>
              </w:rPr>
              <w:t xml:space="preserve">  Author’s Purpose, </w:t>
            </w:r>
            <w:r w:rsidR="00E33173" w:rsidRPr="007E733F">
              <w:rPr>
                <w:rFonts w:asciiTheme="minorHAnsi" w:hAnsiTheme="minorHAnsi" w:cstheme="minorHAnsi"/>
                <w:sz w:val="32"/>
                <w:szCs w:val="32"/>
              </w:rPr>
              <w:t>Summarize</w:t>
            </w:r>
          </w:p>
        </w:tc>
      </w:tr>
      <w:tr w:rsidR="00EE6E14" w:rsidRPr="007E733F" w:rsidTr="00EE6E14">
        <w:tc>
          <w:tcPr>
            <w:tcW w:w="13464" w:type="dxa"/>
            <w:gridSpan w:val="2"/>
          </w:tcPr>
          <w:p w:rsidR="00EE6E14" w:rsidRPr="007E733F" w:rsidRDefault="00EE6E14">
            <w:pPr>
              <w:rPr>
                <w:rFonts w:asciiTheme="minorHAnsi" w:hAnsiTheme="minorHAnsi" w:cstheme="minorHAnsi"/>
                <w:sz w:val="32"/>
                <w:szCs w:val="32"/>
                <w:u w:val="single"/>
              </w:rPr>
            </w:pPr>
          </w:p>
        </w:tc>
      </w:tr>
      <w:tr w:rsidR="00EE6E14" w:rsidRPr="007E733F" w:rsidTr="00EE6E14">
        <w:tc>
          <w:tcPr>
            <w:tcW w:w="13464" w:type="dxa"/>
            <w:gridSpan w:val="2"/>
          </w:tcPr>
          <w:p w:rsidR="0072075E" w:rsidRDefault="00EE6E14">
            <w:pPr>
              <w:rPr>
                <w:rFonts w:asciiTheme="minorHAnsi" w:hAnsiTheme="minorHAnsi" w:cstheme="minorHAnsi"/>
                <w:sz w:val="32"/>
                <w:szCs w:val="32"/>
              </w:rPr>
            </w:pPr>
            <w:r w:rsidRPr="007E733F">
              <w:rPr>
                <w:rFonts w:asciiTheme="minorHAnsi" w:hAnsiTheme="minorHAnsi" w:cstheme="minorHAnsi"/>
                <w:sz w:val="32"/>
                <w:szCs w:val="32"/>
                <w:u w:val="single"/>
              </w:rPr>
              <w:t>Unit and Weekly Concept Question</w:t>
            </w:r>
            <w:r w:rsidRPr="007E733F">
              <w:rPr>
                <w:rFonts w:asciiTheme="minorHAnsi" w:hAnsiTheme="minorHAnsi" w:cstheme="minorHAnsi"/>
                <w:sz w:val="32"/>
                <w:szCs w:val="32"/>
              </w:rPr>
              <w:t>:</w:t>
            </w:r>
            <w:r w:rsidR="00D9187D" w:rsidRPr="007E733F">
              <w:rPr>
                <w:rFonts w:asciiTheme="minorHAnsi" w:hAnsiTheme="minorHAnsi" w:cstheme="minorHAnsi"/>
                <w:sz w:val="32"/>
                <w:szCs w:val="32"/>
              </w:rPr>
              <w:t xml:space="preserve">  </w:t>
            </w:r>
          </w:p>
          <w:p w:rsidR="0072075E" w:rsidRDefault="00D9187D">
            <w:pPr>
              <w:rPr>
                <w:rFonts w:asciiTheme="minorHAnsi" w:hAnsiTheme="minorHAnsi" w:cstheme="minorHAnsi"/>
                <w:sz w:val="32"/>
                <w:szCs w:val="32"/>
              </w:rPr>
            </w:pPr>
            <w:r w:rsidRPr="007E733F">
              <w:rPr>
                <w:rFonts w:asciiTheme="minorHAnsi" w:hAnsiTheme="minorHAnsi" w:cstheme="minorHAnsi"/>
                <w:sz w:val="32"/>
                <w:szCs w:val="32"/>
              </w:rPr>
              <w:t xml:space="preserve">Concept Question:  How are people and nature connected?  </w:t>
            </w:r>
          </w:p>
          <w:p w:rsidR="00EE6E14" w:rsidRPr="007E733F" w:rsidRDefault="00D9187D">
            <w:pPr>
              <w:rPr>
                <w:rFonts w:asciiTheme="minorHAnsi" w:hAnsiTheme="minorHAnsi" w:cstheme="minorHAnsi"/>
                <w:sz w:val="32"/>
                <w:szCs w:val="32"/>
                <w:u w:val="single"/>
              </w:rPr>
            </w:pPr>
            <w:r w:rsidRPr="007E733F">
              <w:rPr>
                <w:rFonts w:asciiTheme="minorHAnsi" w:hAnsiTheme="minorHAnsi" w:cstheme="minorHAnsi"/>
                <w:sz w:val="32"/>
                <w:szCs w:val="32"/>
              </w:rPr>
              <w:t>Weekly Question:  How do people explain nature in order to understand it?</w:t>
            </w:r>
          </w:p>
        </w:tc>
      </w:tr>
      <w:tr w:rsidR="00EE6E14" w:rsidRPr="007E733F" w:rsidTr="00EE6E14">
        <w:tc>
          <w:tcPr>
            <w:tcW w:w="13464" w:type="dxa"/>
            <w:gridSpan w:val="2"/>
          </w:tcPr>
          <w:p w:rsidR="00EE6E14" w:rsidRPr="007E733F" w:rsidRDefault="00EE6E14">
            <w:pPr>
              <w:rPr>
                <w:rFonts w:asciiTheme="minorHAnsi" w:hAnsiTheme="minorHAnsi" w:cstheme="minorHAnsi"/>
                <w:sz w:val="32"/>
                <w:szCs w:val="32"/>
                <w:u w:val="single"/>
              </w:rPr>
            </w:pPr>
          </w:p>
        </w:tc>
      </w:tr>
      <w:tr w:rsidR="00CC6E03" w:rsidRPr="007E733F" w:rsidTr="00EE6E14">
        <w:tc>
          <w:tcPr>
            <w:tcW w:w="13464" w:type="dxa"/>
            <w:gridSpan w:val="2"/>
          </w:tcPr>
          <w:p w:rsidR="00CC6E03" w:rsidRPr="007E733F" w:rsidRDefault="00CC6E03">
            <w:pPr>
              <w:rPr>
                <w:rFonts w:asciiTheme="minorHAnsi" w:hAnsiTheme="minorHAnsi" w:cstheme="minorHAnsi"/>
                <w:sz w:val="32"/>
                <w:szCs w:val="32"/>
              </w:rPr>
            </w:pPr>
            <w:r w:rsidRPr="007E733F">
              <w:rPr>
                <w:rFonts w:asciiTheme="minorHAnsi" w:hAnsiTheme="minorHAnsi" w:cstheme="minorHAnsi"/>
                <w:sz w:val="32"/>
                <w:szCs w:val="32"/>
                <w:u w:val="single"/>
              </w:rPr>
              <w:t>Suggested Time</w:t>
            </w:r>
            <w:r w:rsidRPr="007E733F">
              <w:rPr>
                <w:rFonts w:asciiTheme="minorHAnsi" w:hAnsiTheme="minorHAnsi" w:cstheme="minorHAnsi"/>
                <w:sz w:val="32"/>
                <w:szCs w:val="32"/>
              </w:rPr>
              <w:t>:  5 days (45 minutes per day)</w:t>
            </w:r>
          </w:p>
        </w:tc>
      </w:tr>
      <w:tr w:rsidR="00CC6E03" w:rsidRPr="007E733F" w:rsidTr="00EE6E14">
        <w:tc>
          <w:tcPr>
            <w:tcW w:w="13464" w:type="dxa"/>
            <w:gridSpan w:val="2"/>
          </w:tcPr>
          <w:p w:rsidR="00CC6E03" w:rsidRPr="007E733F" w:rsidRDefault="00CC6E03">
            <w:pPr>
              <w:rPr>
                <w:rFonts w:asciiTheme="minorHAnsi" w:hAnsiTheme="minorHAnsi" w:cstheme="minorHAnsi"/>
                <w:sz w:val="24"/>
                <w:szCs w:val="24"/>
              </w:rPr>
            </w:pPr>
          </w:p>
        </w:tc>
      </w:tr>
      <w:tr w:rsidR="00CC6E03" w:rsidRPr="007E733F" w:rsidTr="00EE6E14">
        <w:tc>
          <w:tcPr>
            <w:tcW w:w="13464" w:type="dxa"/>
            <w:gridSpan w:val="2"/>
          </w:tcPr>
          <w:p w:rsidR="00CC6E03" w:rsidRPr="007E733F" w:rsidRDefault="00CC6E03">
            <w:pPr>
              <w:rPr>
                <w:rFonts w:asciiTheme="minorHAnsi" w:hAnsiTheme="minorHAnsi" w:cstheme="minorHAnsi"/>
                <w:sz w:val="32"/>
                <w:szCs w:val="32"/>
              </w:rPr>
            </w:pPr>
            <w:r w:rsidRPr="007E733F">
              <w:rPr>
                <w:rFonts w:asciiTheme="minorHAnsi" w:hAnsiTheme="minorHAnsi" w:cstheme="minorHAnsi"/>
                <w:sz w:val="32"/>
                <w:szCs w:val="32"/>
                <w:u w:val="single"/>
              </w:rPr>
              <w:t>Common Core ELA Standards</w:t>
            </w:r>
            <w:r w:rsidRPr="007E733F">
              <w:rPr>
                <w:rFonts w:asciiTheme="minorHAnsi" w:hAnsiTheme="minorHAnsi" w:cstheme="minorHAnsi"/>
                <w:sz w:val="32"/>
                <w:szCs w:val="32"/>
              </w:rPr>
              <w:t xml:space="preserve">:  </w:t>
            </w:r>
            <w:r w:rsidR="00122905">
              <w:rPr>
                <w:rFonts w:asciiTheme="minorHAnsi" w:hAnsiTheme="minorHAnsi" w:cstheme="minorHAnsi"/>
                <w:sz w:val="32"/>
                <w:szCs w:val="32"/>
              </w:rPr>
              <w:t>RL</w:t>
            </w:r>
            <w:r w:rsidR="004E5A2F">
              <w:rPr>
                <w:rFonts w:asciiTheme="minorHAnsi" w:hAnsiTheme="minorHAnsi" w:cstheme="minorHAnsi"/>
                <w:sz w:val="32"/>
                <w:szCs w:val="32"/>
              </w:rPr>
              <w:t>.</w:t>
            </w:r>
            <w:r w:rsidR="00B158FA">
              <w:rPr>
                <w:rFonts w:asciiTheme="minorHAnsi" w:hAnsiTheme="minorHAnsi" w:cstheme="minorHAnsi"/>
                <w:sz w:val="32"/>
                <w:szCs w:val="32"/>
              </w:rPr>
              <w:t>3.</w:t>
            </w:r>
            <w:r w:rsidR="00122905">
              <w:rPr>
                <w:rFonts w:asciiTheme="minorHAnsi" w:hAnsiTheme="minorHAnsi" w:cstheme="minorHAnsi"/>
                <w:sz w:val="32"/>
                <w:szCs w:val="32"/>
              </w:rPr>
              <w:t>1, RL</w:t>
            </w:r>
            <w:r w:rsidR="004E5A2F">
              <w:rPr>
                <w:rFonts w:asciiTheme="minorHAnsi" w:hAnsiTheme="minorHAnsi" w:cstheme="minorHAnsi"/>
                <w:sz w:val="32"/>
                <w:szCs w:val="32"/>
              </w:rPr>
              <w:t>.</w:t>
            </w:r>
            <w:r w:rsidR="00B158FA">
              <w:rPr>
                <w:rFonts w:asciiTheme="minorHAnsi" w:hAnsiTheme="minorHAnsi" w:cstheme="minorHAnsi"/>
                <w:sz w:val="32"/>
                <w:szCs w:val="32"/>
              </w:rPr>
              <w:t>3.</w:t>
            </w:r>
            <w:r w:rsidR="00122905">
              <w:rPr>
                <w:rFonts w:asciiTheme="minorHAnsi" w:hAnsiTheme="minorHAnsi" w:cstheme="minorHAnsi"/>
                <w:sz w:val="32"/>
                <w:szCs w:val="32"/>
              </w:rPr>
              <w:t>2, RL</w:t>
            </w:r>
            <w:r w:rsidR="004E5A2F">
              <w:rPr>
                <w:rFonts w:asciiTheme="minorHAnsi" w:hAnsiTheme="minorHAnsi" w:cstheme="minorHAnsi"/>
                <w:sz w:val="32"/>
                <w:szCs w:val="32"/>
              </w:rPr>
              <w:t>.</w:t>
            </w:r>
            <w:r w:rsidR="00B158FA">
              <w:rPr>
                <w:rFonts w:asciiTheme="minorHAnsi" w:hAnsiTheme="minorHAnsi" w:cstheme="minorHAnsi"/>
                <w:sz w:val="32"/>
                <w:szCs w:val="32"/>
              </w:rPr>
              <w:t>3.</w:t>
            </w:r>
            <w:r w:rsidR="00122905">
              <w:rPr>
                <w:rFonts w:asciiTheme="minorHAnsi" w:hAnsiTheme="minorHAnsi" w:cstheme="minorHAnsi"/>
                <w:sz w:val="32"/>
                <w:szCs w:val="32"/>
              </w:rPr>
              <w:t xml:space="preserve">3, </w:t>
            </w:r>
            <w:r w:rsidR="004F1BB8">
              <w:rPr>
                <w:rFonts w:asciiTheme="minorHAnsi" w:hAnsiTheme="minorHAnsi" w:cstheme="minorHAnsi"/>
                <w:sz w:val="32"/>
                <w:szCs w:val="32"/>
              </w:rPr>
              <w:t>RL</w:t>
            </w:r>
            <w:r w:rsidR="004E5A2F">
              <w:rPr>
                <w:rFonts w:asciiTheme="minorHAnsi" w:hAnsiTheme="minorHAnsi" w:cstheme="minorHAnsi"/>
                <w:sz w:val="32"/>
                <w:szCs w:val="32"/>
              </w:rPr>
              <w:t>.</w:t>
            </w:r>
            <w:r w:rsidR="004F1BB8">
              <w:rPr>
                <w:rFonts w:asciiTheme="minorHAnsi" w:hAnsiTheme="minorHAnsi" w:cstheme="minorHAnsi"/>
                <w:sz w:val="32"/>
                <w:szCs w:val="32"/>
              </w:rPr>
              <w:t xml:space="preserve">3.4, </w:t>
            </w:r>
            <w:r w:rsidR="00270F71">
              <w:rPr>
                <w:rFonts w:asciiTheme="minorHAnsi" w:hAnsiTheme="minorHAnsi" w:cstheme="minorHAnsi"/>
                <w:sz w:val="32"/>
                <w:szCs w:val="32"/>
              </w:rPr>
              <w:t>RL</w:t>
            </w:r>
            <w:r w:rsidR="004E5A2F">
              <w:rPr>
                <w:rFonts w:asciiTheme="minorHAnsi" w:hAnsiTheme="minorHAnsi" w:cstheme="minorHAnsi"/>
                <w:sz w:val="32"/>
                <w:szCs w:val="32"/>
              </w:rPr>
              <w:t>.</w:t>
            </w:r>
            <w:r w:rsidR="00B158FA">
              <w:rPr>
                <w:rFonts w:asciiTheme="minorHAnsi" w:hAnsiTheme="minorHAnsi" w:cstheme="minorHAnsi"/>
                <w:sz w:val="32"/>
                <w:szCs w:val="32"/>
              </w:rPr>
              <w:t>3.</w:t>
            </w:r>
            <w:r w:rsidR="00270F71">
              <w:rPr>
                <w:rFonts w:asciiTheme="minorHAnsi" w:hAnsiTheme="minorHAnsi" w:cstheme="minorHAnsi"/>
                <w:sz w:val="32"/>
                <w:szCs w:val="32"/>
              </w:rPr>
              <w:t>5</w:t>
            </w:r>
            <w:r w:rsidR="00122905">
              <w:rPr>
                <w:rFonts w:asciiTheme="minorHAnsi" w:hAnsiTheme="minorHAnsi" w:cstheme="minorHAnsi"/>
                <w:sz w:val="32"/>
                <w:szCs w:val="32"/>
              </w:rPr>
              <w:t>,</w:t>
            </w:r>
            <w:r w:rsidR="008447AF">
              <w:rPr>
                <w:rFonts w:asciiTheme="minorHAnsi" w:hAnsiTheme="minorHAnsi" w:cstheme="minorHAnsi"/>
                <w:sz w:val="32"/>
                <w:szCs w:val="32"/>
              </w:rPr>
              <w:t xml:space="preserve"> RL</w:t>
            </w:r>
            <w:r w:rsidR="004E5A2F">
              <w:rPr>
                <w:rFonts w:asciiTheme="minorHAnsi" w:hAnsiTheme="minorHAnsi" w:cstheme="minorHAnsi"/>
                <w:sz w:val="32"/>
                <w:szCs w:val="32"/>
              </w:rPr>
              <w:t>.</w:t>
            </w:r>
            <w:r w:rsidR="00B158FA">
              <w:rPr>
                <w:rFonts w:asciiTheme="minorHAnsi" w:hAnsiTheme="minorHAnsi" w:cstheme="minorHAnsi"/>
                <w:sz w:val="32"/>
                <w:szCs w:val="32"/>
              </w:rPr>
              <w:t>3.</w:t>
            </w:r>
            <w:r w:rsidR="008447AF">
              <w:rPr>
                <w:rFonts w:asciiTheme="minorHAnsi" w:hAnsiTheme="minorHAnsi" w:cstheme="minorHAnsi"/>
                <w:sz w:val="32"/>
                <w:szCs w:val="32"/>
              </w:rPr>
              <w:t>9</w:t>
            </w:r>
            <w:r w:rsidR="004F1BB8">
              <w:rPr>
                <w:rFonts w:asciiTheme="minorHAnsi" w:hAnsiTheme="minorHAnsi" w:cstheme="minorHAnsi"/>
                <w:sz w:val="32"/>
                <w:szCs w:val="32"/>
              </w:rPr>
              <w:t>, RF</w:t>
            </w:r>
            <w:r w:rsidR="004E5A2F">
              <w:rPr>
                <w:rFonts w:asciiTheme="minorHAnsi" w:hAnsiTheme="minorHAnsi" w:cstheme="minorHAnsi"/>
                <w:sz w:val="32"/>
                <w:szCs w:val="32"/>
              </w:rPr>
              <w:t>.</w:t>
            </w:r>
            <w:r w:rsidR="004F1BB8">
              <w:rPr>
                <w:rFonts w:asciiTheme="minorHAnsi" w:hAnsiTheme="minorHAnsi" w:cstheme="minorHAnsi"/>
                <w:sz w:val="32"/>
                <w:szCs w:val="32"/>
              </w:rPr>
              <w:t>3.1, RF</w:t>
            </w:r>
            <w:r w:rsidR="004E5A2F">
              <w:rPr>
                <w:rFonts w:asciiTheme="minorHAnsi" w:hAnsiTheme="minorHAnsi" w:cstheme="minorHAnsi"/>
                <w:sz w:val="32"/>
                <w:szCs w:val="32"/>
              </w:rPr>
              <w:t>.</w:t>
            </w:r>
            <w:r w:rsidR="004F1BB8">
              <w:rPr>
                <w:rFonts w:asciiTheme="minorHAnsi" w:hAnsiTheme="minorHAnsi" w:cstheme="minorHAnsi"/>
                <w:sz w:val="32"/>
                <w:szCs w:val="32"/>
              </w:rPr>
              <w:t>3.2</w:t>
            </w:r>
            <w:r w:rsidR="0020281C">
              <w:rPr>
                <w:rFonts w:asciiTheme="minorHAnsi" w:hAnsiTheme="minorHAnsi" w:cstheme="minorHAnsi"/>
                <w:sz w:val="32"/>
                <w:szCs w:val="32"/>
              </w:rPr>
              <w:t>, W</w:t>
            </w:r>
            <w:r w:rsidR="004E5A2F">
              <w:rPr>
                <w:rFonts w:asciiTheme="minorHAnsi" w:hAnsiTheme="minorHAnsi" w:cstheme="minorHAnsi"/>
                <w:sz w:val="32"/>
                <w:szCs w:val="32"/>
              </w:rPr>
              <w:t>.</w:t>
            </w:r>
            <w:r w:rsidR="0020281C">
              <w:rPr>
                <w:rFonts w:asciiTheme="minorHAnsi" w:hAnsiTheme="minorHAnsi" w:cstheme="minorHAnsi"/>
                <w:sz w:val="32"/>
                <w:szCs w:val="32"/>
              </w:rPr>
              <w:t>3.1, W</w:t>
            </w:r>
            <w:r w:rsidR="004E5A2F">
              <w:rPr>
                <w:rFonts w:asciiTheme="minorHAnsi" w:hAnsiTheme="minorHAnsi" w:cstheme="minorHAnsi"/>
                <w:sz w:val="32"/>
                <w:szCs w:val="32"/>
              </w:rPr>
              <w:t>.</w:t>
            </w:r>
            <w:r w:rsidR="0020281C">
              <w:rPr>
                <w:rFonts w:asciiTheme="minorHAnsi" w:hAnsiTheme="minorHAnsi" w:cstheme="minorHAnsi"/>
                <w:sz w:val="32"/>
                <w:szCs w:val="32"/>
              </w:rPr>
              <w:t>3.2, SL</w:t>
            </w:r>
            <w:r w:rsidR="004E5A2F">
              <w:rPr>
                <w:rFonts w:asciiTheme="minorHAnsi" w:hAnsiTheme="minorHAnsi" w:cstheme="minorHAnsi"/>
                <w:sz w:val="32"/>
                <w:szCs w:val="32"/>
              </w:rPr>
              <w:t>.</w:t>
            </w:r>
            <w:r w:rsidR="0020281C">
              <w:rPr>
                <w:rFonts w:asciiTheme="minorHAnsi" w:hAnsiTheme="minorHAnsi" w:cstheme="minorHAnsi"/>
                <w:sz w:val="32"/>
                <w:szCs w:val="32"/>
              </w:rPr>
              <w:t>3.1, L</w:t>
            </w:r>
            <w:r w:rsidR="004E5A2F">
              <w:rPr>
                <w:rFonts w:asciiTheme="minorHAnsi" w:hAnsiTheme="minorHAnsi" w:cstheme="minorHAnsi"/>
                <w:sz w:val="32"/>
                <w:szCs w:val="32"/>
              </w:rPr>
              <w:t>.</w:t>
            </w:r>
            <w:r w:rsidR="0020281C">
              <w:rPr>
                <w:rFonts w:asciiTheme="minorHAnsi" w:hAnsiTheme="minorHAnsi" w:cstheme="minorHAnsi"/>
                <w:sz w:val="32"/>
                <w:szCs w:val="32"/>
              </w:rPr>
              <w:t>3.1, L</w:t>
            </w:r>
            <w:r w:rsidR="004E5A2F">
              <w:rPr>
                <w:rFonts w:asciiTheme="minorHAnsi" w:hAnsiTheme="minorHAnsi" w:cstheme="minorHAnsi"/>
                <w:sz w:val="32"/>
                <w:szCs w:val="32"/>
              </w:rPr>
              <w:t>.</w:t>
            </w:r>
            <w:r w:rsidR="0020281C">
              <w:rPr>
                <w:rFonts w:asciiTheme="minorHAnsi" w:hAnsiTheme="minorHAnsi" w:cstheme="minorHAnsi"/>
                <w:sz w:val="32"/>
                <w:szCs w:val="32"/>
              </w:rPr>
              <w:t>3.2, L</w:t>
            </w:r>
            <w:r w:rsidR="004E5A2F">
              <w:rPr>
                <w:rFonts w:asciiTheme="minorHAnsi" w:hAnsiTheme="minorHAnsi" w:cstheme="minorHAnsi"/>
                <w:sz w:val="32"/>
                <w:szCs w:val="32"/>
              </w:rPr>
              <w:t>.</w:t>
            </w:r>
            <w:r w:rsidR="0020281C">
              <w:rPr>
                <w:rFonts w:asciiTheme="minorHAnsi" w:hAnsiTheme="minorHAnsi" w:cstheme="minorHAnsi"/>
                <w:sz w:val="32"/>
                <w:szCs w:val="32"/>
              </w:rPr>
              <w:t>3.3, L</w:t>
            </w:r>
            <w:r w:rsidR="004E5A2F">
              <w:rPr>
                <w:rFonts w:asciiTheme="minorHAnsi" w:hAnsiTheme="minorHAnsi" w:cstheme="minorHAnsi"/>
                <w:sz w:val="32"/>
                <w:szCs w:val="32"/>
              </w:rPr>
              <w:t>.</w:t>
            </w:r>
            <w:r w:rsidR="0020281C">
              <w:rPr>
                <w:rFonts w:asciiTheme="minorHAnsi" w:hAnsiTheme="minorHAnsi" w:cstheme="minorHAnsi"/>
                <w:sz w:val="32"/>
                <w:szCs w:val="32"/>
              </w:rPr>
              <w:t xml:space="preserve">3.4, </w:t>
            </w:r>
            <w:r w:rsidR="000523FA">
              <w:rPr>
                <w:rFonts w:asciiTheme="minorHAnsi" w:hAnsiTheme="minorHAnsi" w:cstheme="minorHAnsi"/>
                <w:sz w:val="32"/>
                <w:szCs w:val="32"/>
              </w:rPr>
              <w:t>L</w:t>
            </w:r>
            <w:r w:rsidR="004E5A2F">
              <w:rPr>
                <w:rFonts w:asciiTheme="minorHAnsi" w:hAnsiTheme="minorHAnsi" w:cstheme="minorHAnsi"/>
                <w:sz w:val="32"/>
                <w:szCs w:val="32"/>
              </w:rPr>
              <w:t>.</w:t>
            </w:r>
            <w:r w:rsidR="000523FA">
              <w:rPr>
                <w:rFonts w:asciiTheme="minorHAnsi" w:hAnsiTheme="minorHAnsi" w:cstheme="minorHAnsi"/>
                <w:sz w:val="32"/>
                <w:szCs w:val="32"/>
              </w:rPr>
              <w:t xml:space="preserve">3.5, </w:t>
            </w:r>
            <w:r w:rsidR="0020281C">
              <w:rPr>
                <w:rFonts w:asciiTheme="minorHAnsi" w:hAnsiTheme="minorHAnsi" w:cstheme="minorHAnsi"/>
                <w:sz w:val="32"/>
                <w:szCs w:val="32"/>
              </w:rPr>
              <w:t>L</w:t>
            </w:r>
            <w:r w:rsidR="004E5A2F">
              <w:rPr>
                <w:rFonts w:asciiTheme="minorHAnsi" w:hAnsiTheme="minorHAnsi" w:cstheme="minorHAnsi"/>
                <w:sz w:val="32"/>
                <w:szCs w:val="32"/>
              </w:rPr>
              <w:t>.</w:t>
            </w:r>
            <w:r w:rsidR="0020281C">
              <w:rPr>
                <w:rFonts w:asciiTheme="minorHAnsi" w:hAnsiTheme="minorHAnsi" w:cstheme="minorHAnsi"/>
                <w:sz w:val="32"/>
                <w:szCs w:val="32"/>
              </w:rPr>
              <w:t>3.6</w:t>
            </w:r>
          </w:p>
        </w:tc>
      </w:tr>
      <w:tr w:rsidR="00CC6E03" w:rsidRPr="007E733F" w:rsidTr="00EE6E14">
        <w:tc>
          <w:tcPr>
            <w:tcW w:w="13464" w:type="dxa"/>
            <w:gridSpan w:val="2"/>
          </w:tcPr>
          <w:p w:rsidR="00CC6E03" w:rsidRPr="007E733F" w:rsidRDefault="00CC6E03">
            <w:pPr>
              <w:rPr>
                <w:rFonts w:asciiTheme="minorHAnsi" w:hAnsiTheme="minorHAnsi" w:cstheme="minorHAnsi"/>
                <w:sz w:val="24"/>
                <w:szCs w:val="24"/>
              </w:rPr>
            </w:pPr>
          </w:p>
        </w:tc>
      </w:tr>
      <w:tr w:rsidR="00CC6E03" w:rsidRPr="007E733F" w:rsidTr="00EE6E14">
        <w:tc>
          <w:tcPr>
            <w:tcW w:w="13464" w:type="dxa"/>
            <w:gridSpan w:val="2"/>
          </w:tcPr>
          <w:p w:rsidR="00CC6E03" w:rsidRPr="007E733F" w:rsidRDefault="00CC6E03">
            <w:pPr>
              <w:rPr>
                <w:rFonts w:asciiTheme="minorHAnsi" w:hAnsiTheme="minorHAnsi" w:cstheme="minorHAnsi"/>
                <w:sz w:val="24"/>
                <w:szCs w:val="24"/>
              </w:rPr>
            </w:pPr>
          </w:p>
        </w:tc>
      </w:tr>
      <w:tr w:rsidR="00CC6E03" w:rsidRPr="007E733F" w:rsidTr="00EE6E14">
        <w:tc>
          <w:tcPr>
            <w:tcW w:w="13464" w:type="dxa"/>
            <w:gridSpan w:val="2"/>
          </w:tcPr>
          <w:p w:rsidR="00CC6E03" w:rsidRPr="007E733F" w:rsidRDefault="00CC6E03">
            <w:pPr>
              <w:rPr>
                <w:rFonts w:asciiTheme="minorHAnsi" w:hAnsiTheme="minorHAnsi" w:cstheme="minorHAnsi"/>
                <w:sz w:val="32"/>
                <w:szCs w:val="32"/>
              </w:rPr>
            </w:pPr>
            <w:r w:rsidRPr="007E733F">
              <w:rPr>
                <w:rFonts w:asciiTheme="minorHAnsi" w:hAnsiTheme="minorHAnsi" w:cstheme="minorHAnsi"/>
                <w:sz w:val="32"/>
                <w:szCs w:val="32"/>
                <w:u w:val="single"/>
              </w:rPr>
              <w:t>Teacher Instructions</w:t>
            </w:r>
          </w:p>
        </w:tc>
      </w:tr>
      <w:tr w:rsidR="00CC6E03" w:rsidRPr="007E733F" w:rsidTr="00EE6E14">
        <w:tc>
          <w:tcPr>
            <w:tcW w:w="13464" w:type="dxa"/>
            <w:gridSpan w:val="2"/>
          </w:tcPr>
          <w:p w:rsidR="00CC6E03" w:rsidRPr="007E733F" w:rsidRDefault="00CC6E03" w:rsidP="00CC6E03">
            <w:pPr>
              <w:spacing w:line="276" w:lineRule="auto"/>
              <w:rPr>
                <w:rFonts w:asciiTheme="minorHAnsi" w:hAnsiTheme="minorHAnsi" w:cstheme="minorHAnsi"/>
                <w:i/>
                <w:sz w:val="24"/>
                <w:szCs w:val="24"/>
              </w:rPr>
            </w:pPr>
            <w:r w:rsidRPr="007E733F">
              <w:rPr>
                <w:rFonts w:asciiTheme="minorHAnsi" w:hAnsiTheme="minorHAnsi" w:cstheme="minorHAnsi"/>
                <w:i/>
                <w:sz w:val="24"/>
                <w:szCs w:val="24"/>
              </w:rPr>
              <w:t>Refer to the introduction for further details</w:t>
            </w:r>
          </w:p>
        </w:tc>
      </w:tr>
      <w:tr w:rsidR="00CC6E03" w:rsidRPr="007E733F" w:rsidTr="00EE6E14">
        <w:tc>
          <w:tcPr>
            <w:tcW w:w="13464" w:type="dxa"/>
            <w:gridSpan w:val="2"/>
          </w:tcPr>
          <w:p w:rsidR="00CC6E03" w:rsidRPr="007E733F" w:rsidRDefault="00CC6E03" w:rsidP="00CC6E03">
            <w:pPr>
              <w:spacing w:line="276" w:lineRule="auto"/>
              <w:rPr>
                <w:rFonts w:asciiTheme="minorHAnsi" w:hAnsiTheme="minorHAnsi" w:cstheme="minorHAnsi"/>
                <w:b/>
                <w:sz w:val="24"/>
                <w:szCs w:val="24"/>
              </w:rPr>
            </w:pPr>
          </w:p>
          <w:p w:rsidR="00CC6E03" w:rsidRPr="007E733F" w:rsidRDefault="00CC6E03" w:rsidP="00CC6E03">
            <w:pPr>
              <w:spacing w:line="276" w:lineRule="auto"/>
              <w:rPr>
                <w:rFonts w:asciiTheme="minorHAnsi" w:hAnsiTheme="minorHAnsi" w:cstheme="minorHAnsi"/>
                <w:b/>
                <w:sz w:val="24"/>
                <w:szCs w:val="24"/>
              </w:rPr>
            </w:pPr>
            <w:r w:rsidRPr="007E733F">
              <w:rPr>
                <w:rFonts w:asciiTheme="minorHAnsi" w:hAnsiTheme="minorHAnsi" w:cstheme="minorHAnsi"/>
                <w:b/>
                <w:sz w:val="24"/>
                <w:szCs w:val="24"/>
              </w:rPr>
              <w:t>Before Teaching</w:t>
            </w:r>
          </w:p>
        </w:tc>
      </w:tr>
      <w:tr w:rsidR="00CC6E03" w:rsidRPr="007E733F" w:rsidTr="00EE6E14">
        <w:tc>
          <w:tcPr>
            <w:tcW w:w="13464" w:type="dxa"/>
            <w:gridSpan w:val="2"/>
          </w:tcPr>
          <w:p w:rsidR="00CC6E03" w:rsidRPr="007E733F" w:rsidRDefault="00CC6E03" w:rsidP="009D189F">
            <w:pPr>
              <w:pStyle w:val="ListParagraph"/>
              <w:numPr>
                <w:ilvl w:val="0"/>
                <w:numId w:val="1"/>
              </w:numPr>
              <w:spacing w:line="276" w:lineRule="auto"/>
              <w:rPr>
                <w:rFonts w:asciiTheme="minorHAnsi" w:hAnsiTheme="minorHAnsi" w:cstheme="minorHAnsi"/>
                <w:sz w:val="24"/>
                <w:szCs w:val="24"/>
              </w:rPr>
            </w:pPr>
            <w:r w:rsidRPr="007E733F">
              <w:rPr>
                <w:rFonts w:asciiTheme="minorHAnsi" w:hAnsiTheme="minorHAnsi" w:cstheme="minorHAnsi"/>
                <w:sz w:val="24"/>
                <w:szCs w:val="24"/>
              </w:rPr>
              <w:t xml:space="preserve">Read the Big Ideas and Key Understandings and the Synopsis.  Please do </w:t>
            </w:r>
            <w:r w:rsidRPr="007E733F">
              <w:rPr>
                <w:rFonts w:asciiTheme="minorHAnsi" w:hAnsiTheme="minorHAnsi" w:cstheme="minorHAnsi"/>
                <w:b/>
                <w:sz w:val="24"/>
                <w:szCs w:val="24"/>
              </w:rPr>
              <w:t>not</w:t>
            </w:r>
            <w:r w:rsidRPr="007E733F">
              <w:rPr>
                <w:rFonts w:asciiTheme="minorHAnsi" w:hAnsiTheme="minorHAnsi" w:cstheme="minorHAnsi"/>
                <w:sz w:val="24"/>
                <w:szCs w:val="24"/>
              </w:rPr>
              <w:t xml:space="preserve"> read this to the students.  This is a description for teachers, about the big ideas and key understanding that students should take away </w:t>
            </w:r>
            <w:r w:rsidRPr="007E733F">
              <w:rPr>
                <w:rFonts w:asciiTheme="minorHAnsi" w:hAnsiTheme="minorHAnsi" w:cstheme="minorHAnsi"/>
                <w:b/>
                <w:sz w:val="24"/>
                <w:szCs w:val="24"/>
              </w:rPr>
              <w:t>after</w:t>
            </w:r>
            <w:r w:rsidRPr="007E733F">
              <w:rPr>
                <w:rFonts w:asciiTheme="minorHAnsi" w:hAnsiTheme="minorHAnsi" w:cstheme="minorHAnsi"/>
                <w:sz w:val="24"/>
                <w:szCs w:val="24"/>
              </w:rPr>
              <w:t xml:space="preserve"> completing this task.</w:t>
            </w:r>
          </w:p>
        </w:tc>
      </w:tr>
      <w:tr w:rsidR="00E9622B" w:rsidRPr="007E733F" w:rsidTr="00EE6E14">
        <w:tc>
          <w:tcPr>
            <w:tcW w:w="13464" w:type="dxa"/>
            <w:gridSpan w:val="2"/>
          </w:tcPr>
          <w:p w:rsidR="009D189F" w:rsidRDefault="00E9622B" w:rsidP="009D189F">
            <w:pPr>
              <w:spacing w:line="276" w:lineRule="auto"/>
              <w:ind w:firstLine="720"/>
              <w:rPr>
                <w:rFonts w:asciiTheme="minorHAnsi" w:hAnsiTheme="minorHAnsi" w:cstheme="minorHAnsi"/>
                <w:sz w:val="24"/>
                <w:szCs w:val="24"/>
              </w:rPr>
            </w:pPr>
            <w:r w:rsidRPr="007E733F">
              <w:rPr>
                <w:rFonts w:asciiTheme="minorHAnsi" w:hAnsiTheme="minorHAnsi" w:cstheme="minorHAnsi"/>
                <w:sz w:val="24"/>
                <w:szCs w:val="24"/>
                <w:u w:val="single"/>
              </w:rPr>
              <w:t>Big Ideas and Key Understandings</w:t>
            </w:r>
          </w:p>
          <w:p w:rsidR="00E9622B" w:rsidRDefault="007E733F" w:rsidP="009D189F">
            <w:pPr>
              <w:spacing w:line="276" w:lineRule="auto"/>
              <w:ind w:firstLine="720"/>
              <w:rPr>
                <w:rFonts w:asciiTheme="minorHAnsi" w:hAnsiTheme="minorHAnsi" w:cstheme="minorHAnsi"/>
                <w:sz w:val="24"/>
                <w:szCs w:val="24"/>
              </w:rPr>
            </w:pPr>
            <w:r>
              <w:rPr>
                <w:rFonts w:asciiTheme="minorHAnsi" w:hAnsiTheme="minorHAnsi" w:cstheme="minorHAnsi"/>
                <w:sz w:val="24"/>
                <w:szCs w:val="24"/>
              </w:rPr>
              <w:t>People work together to solve a problem in nature.</w:t>
            </w:r>
          </w:p>
          <w:p w:rsidR="009D189F" w:rsidRDefault="00544B85" w:rsidP="009D189F">
            <w:pPr>
              <w:spacing w:line="276" w:lineRule="auto"/>
              <w:ind w:left="360" w:firstLine="360"/>
              <w:rPr>
                <w:rFonts w:asciiTheme="minorHAnsi" w:hAnsiTheme="minorHAnsi" w:cstheme="minorHAnsi"/>
                <w:sz w:val="24"/>
                <w:szCs w:val="24"/>
              </w:rPr>
            </w:pPr>
            <w:r w:rsidRPr="007E733F">
              <w:rPr>
                <w:rFonts w:asciiTheme="minorHAnsi" w:hAnsiTheme="minorHAnsi" w:cstheme="minorHAnsi"/>
                <w:sz w:val="24"/>
                <w:szCs w:val="24"/>
                <w:u w:val="single"/>
              </w:rPr>
              <w:t>Synopsis</w:t>
            </w:r>
          </w:p>
          <w:p w:rsidR="00E9622B" w:rsidRPr="00544B85" w:rsidRDefault="00544B85" w:rsidP="009D189F">
            <w:pPr>
              <w:spacing w:line="276" w:lineRule="auto"/>
              <w:ind w:left="360"/>
              <w:rPr>
                <w:rFonts w:asciiTheme="minorHAnsi" w:hAnsiTheme="minorHAnsi" w:cstheme="minorHAnsi"/>
                <w:sz w:val="24"/>
                <w:szCs w:val="24"/>
              </w:rPr>
            </w:pPr>
            <w:r>
              <w:rPr>
                <w:rFonts w:asciiTheme="minorHAnsi" w:hAnsiTheme="minorHAnsi" w:cstheme="minorHAnsi"/>
                <w:sz w:val="24"/>
                <w:szCs w:val="24"/>
              </w:rPr>
              <w:lastRenderedPageBreak/>
              <w:t>In this Native American legend the Snohomish Tribe is faced with a challenge, the sky is too low, and they work together to overcome it.  The text is written as a play, complete with a cast of characters, and notes on props, scenery and costumes.  The text is divided into three scenes.  The action unfolds in Scene I, when the people complain that the sky is too close to the Earth and several characters site the problems that they encounter because of this.  In Scene II the tribe, with the help of the chiefs, makes up a plan to remedy the situation.  In Scene III the tribe works together to solve their problem and they succeed.  Ultimately, the legend explains how it is that we are able to see the stars in the night sky.</w:t>
            </w:r>
          </w:p>
        </w:tc>
      </w:tr>
      <w:tr w:rsidR="00E9622B" w:rsidRPr="007E733F" w:rsidTr="00EE6E14">
        <w:tc>
          <w:tcPr>
            <w:tcW w:w="13464" w:type="dxa"/>
            <w:gridSpan w:val="2"/>
          </w:tcPr>
          <w:p w:rsidR="00E9622B" w:rsidRPr="007E733F" w:rsidRDefault="00E9622B" w:rsidP="009D189F">
            <w:pPr>
              <w:pStyle w:val="ListParagraph"/>
              <w:numPr>
                <w:ilvl w:val="0"/>
                <w:numId w:val="1"/>
              </w:numPr>
              <w:spacing w:line="276" w:lineRule="auto"/>
              <w:rPr>
                <w:rFonts w:asciiTheme="minorHAnsi" w:hAnsiTheme="minorHAnsi" w:cstheme="minorHAnsi"/>
                <w:sz w:val="24"/>
                <w:szCs w:val="24"/>
              </w:rPr>
            </w:pPr>
            <w:r w:rsidRPr="007E733F">
              <w:rPr>
                <w:rFonts w:asciiTheme="minorHAnsi" w:hAnsiTheme="minorHAnsi" w:cstheme="minorHAnsi"/>
                <w:sz w:val="24"/>
                <w:szCs w:val="24"/>
              </w:rPr>
              <w:lastRenderedPageBreak/>
              <w:t>Read entire main selection text, keeping in mind the Big Ideas and Key Understandings.</w:t>
            </w:r>
          </w:p>
          <w:p w:rsidR="00E9622B" w:rsidRPr="007E733F" w:rsidRDefault="00E9622B" w:rsidP="009D189F">
            <w:pPr>
              <w:pStyle w:val="ListParagraph"/>
              <w:numPr>
                <w:ilvl w:val="0"/>
                <w:numId w:val="1"/>
              </w:numPr>
              <w:spacing w:line="276" w:lineRule="auto"/>
              <w:rPr>
                <w:rFonts w:asciiTheme="minorHAnsi" w:hAnsiTheme="minorHAnsi" w:cstheme="minorHAnsi"/>
                <w:sz w:val="24"/>
                <w:szCs w:val="24"/>
              </w:rPr>
            </w:pPr>
            <w:r w:rsidRPr="007E733F">
              <w:rPr>
                <w:rFonts w:asciiTheme="minorHAnsi" w:hAnsiTheme="minorHAnsi" w:cstheme="minorHAnsi"/>
                <w:sz w:val="24"/>
                <w:szCs w:val="24"/>
              </w:rPr>
              <w:t>Re-read the main selection text while noting the stopping points for the Text Dependent Questions and teaching Vocabulary.</w:t>
            </w:r>
          </w:p>
        </w:tc>
      </w:tr>
      <w:tr w:rsidR="00E9622B" w:rsidRPr="007E733F" w:rsidTr="00EE6E14">
        <w:tc>
          <w:tcPr>
            <w:tcW w:w="13464" w:type="dxa"/>
            <w:gridSpan w:val="2"/>
          </w:tcPr>
          <w:p w:rsidR="00884D21" w:rsidRPr="007E733F" w:rsidRDefault="00884D21" w:rsidP="00884D21">
            <w:pPr>
              <w:pStyle w:val="ListParagraph"/>
              <w:spacing w:line="276" w:lineRule="auto"/>
              <w:ind w:left="0"/>
              <w:rPr>
                <w:rFonts w:asciiTheme="minorHAnsi" w:hAnsiTheme="minorHAnsi" w:cstheme="minorHAnsi"/>
                <w:b/>
                <w:sz w:val="24"/>
                <w:szCs w:val="24"/>
              </w:rPr>
            </w:pPr>
          </w:p>
          <w:p w:rsidR="00E9622B" w:rsidRPr="007E733F" w:rsidRDefault="00E9622B" w:rsidP="00884D21">
            <w:pPr>
              <w:pStyle w:val="ListParagraph"/>
              <w:spacing w:line="276" w:lineRule="auto"/>
              <w:ind w:left="0"/>
              <w:rPr>
                <w:rFonts w:asciiTheme="minorHAnsi" w:hAnsiTheme="minorHAnsi" w:cstheme="minorHAnsi"/>
                <w:sz w:val="24"/>
                <w:szCs w:val="24"/>
              </w:rPr>
            </w:pPr>
            <w:r w:rsidRPr="007E733F">
              <w:rPr>
                <w:rFonts w:asciiTheme="minorHAnsi" w:hAnsiTheme="minorHAnsi" w:cstheme="minorHAnsi"/>
                <w:b/>
                <w:sz w:val="24"/>
                <w:szCs w:val="24"/>
              </w:rPr>
              <w:t>During Teaching</w:t>
            </w:r>
          </w:p>
        </w:tc>
      </w:tr>
      <w:tr w:rsidR="00884D21" w:rsidRPr="007E733F" w:rsidTr="00EE6E14">
        <w:tc>
          <w:tcPr>
            <w:tcW w:w="13464" w:type="dxa"/>
            <w:gridSpan w:val="2"/>
          </w:tcPr>
          <w:p w:rsidR="00884D21" w:rsidRPr="007E733F" w:rsidRDefault="00884D21" w:rsidP="009D189F">
            <w:pPr>
              <w:pStyle w:val="ListParagraph"/>
              <w:numPr>
                <w:ilvl w:val="0"/>
                <w:numId w:val="2"/>
              </w:numPr>
              <w:spacing w:line="276" w:lineRule="auto"/>
              <w:rPr>
                <w:sz w:val="24"/>
              </w:rPr>
            </w:pPr>
            <w:r w:rsidRPr="007E733F">
              <w:rPr>
                <w:rFonts w:asciiTheme="minorHAnsi" w:hAnsiTheme="minorHAnsi" w:cstheme="minorHAnsi"/>
                <w:sz w:val="24"/>
              </w:rPr>
              <w:t>Students read the entire main selection text independently.</w:t>
            </w:r>
          </w:p>
          <w:p w:rsidR="00884D21" w:rsidRPr="007E733F" w:rsidRDefault="00884D21" w:rsidP="009D189F">
            <w:pPr>
              <w:pStyle w:val="ListParagraph"/>
              <w:numPr>
                <w:ilvl w:val="0"/>
                <w:numId w:val="2"/>
              </w:numPr>
              <w:spacing w:line="276" w:lineRule="auto"/>
              <w:rPr>
                <w:sz w:val="24"/>
              </w:rPr>
            </w:pPr>
            <w:r w:rsidRPr="007E733F">
              <w:rPr>
                <w:rFonts w:asciiTheme="minorHAnsi" w:hAnsiTheme="minorHAnsi" w:cstheme="minorHAnsi"/>
                <w:sz w:val="24"/>
              </w:rPr>
              <w:t>Teacher reads the main selection text aloud with students following along. (Depending on how complex the text is and the amount of support needed by students, the teacher may choose to reverse the order of steps 1 and 2.)</w:t>
            </w:r>
          </w:p>
          <w:p w:rsidR="00884D21" w:rsidRDefault="00884D21" w:rsidP="00807036">
            <w:pPr>
              <w:pStyle w:val="ListParagraph"/>
              <w:numPr>
                <w:ilvl w:val="0"/>
                <w:numId w:val="2"/>
              </w:numPr>
              <w:spacing w:line="276" w:lineRule="auto"/>
              <w:rPr>
                <w:sz w:val="24"/>
              </w:rPr>
            </w:pPr>
            <w:r w:rsidRPr="007E733F">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807036" w:rsidRDefault="00807036" w:rsidP="00807036">
            <w:pPr>
              <w:rPr>
                <w:sz w:val="24"/>
              </w:rPr>
            </w:pPr>
          </w:p>
          <w:p w:rsidR="00807036" w:rsidRPr="00807036" w:rsidRDefault="00807036" w:rsidP="00807036">
            <w:pPr>
              <w:rPr>
                <w:sz w:val="24"/>
              </w:rPr>
            </w:pPr>
          </w:p>
        </w:tc>
      </w:tr>
      <w:tr w:rsidR="00884D21" w:rsidRPr="007E733F" w:rsidTr="00EE6E14">
        <w:tc>
          <w:tcPr>
            <w:tcW w:w="13464" w:type="dxa"/>
            <w:gridSpan w:val="2"/>
          </w:tcPr>
          <w:p w:rsidR="00884D21" w:rsidRPr="007E733F" w:rsidRDefault="00884D21" w:rsidP="00884D21">
            <w:pPr>
              <w:pStyle w:val="ListParagraph"/>
              <w:spacing w:line="360" w:lineRule="auto"/>
              <w:ind w:left="0"/>
              <w:rPr>
                <w:rFonts w:asciiTheme="minorHAnsi" w:hAnsiTheme="minorHAnsi" w:cstheme="minorHAnsi"/>
                <w:sz w:val="32"/>
                <w:szCs w:val="32"/>
              </w:rPr>
            </w:pPr>
            <w:r w:rsidRPr="007E733F">
              <w:rPr>
                <w:rFonts w:asciiTheme="minorHAnsi" w:hAnsiTheme="minorHAnsi" w:cstheme="minorHAnsi"/>
                <w:sz w:val="32"/>
                <w:szCs w:val="32"/>
                <w:u w:val="single"/>
              </w:rPr>
              <w:t>Text Dependent Questions</w:t>
            </w:r>
          </w:p>
        </w:tc>
      </w:tr>
      <w:tr w:rsidR="00884D21" w:rsidRPr="007E733F" w:rsidTr="009F2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732" w:type="dxa"/>
          </w:tcPr>
          <w:p w:rsidR="00884D21" w:rsidRPr="007E733F" w:rsidRDefault="00884D21" w:rsidP="00884D21">
            <w:pPr>
              <w:pStyle w:val="ListParagraph"/>
              <w:ind w:left="0"/>
              <w:rPr>
                <w:rFonts w:asciiTheme="minorHAnsi" w:hAnsiTheme="minorHAnsi" w:cstheme="minorHAnsi"/>
                <w:b/>
                <w:sz w:val="24"/>
                <w:szCs w:val="24"/>
              </w:rPr>
            </w:pPr>
            <w:r w:rsidRPr="007E733F">
              <w:rPr>
                <w:rFonts w:asciiTheme="minorHAnsi" w:hAnsiTheme="minorHAnsi" w:cstheme="minorHAnsi"/>
                <w:b/>
                <w:sz w:val="24"/>
                <w:szCs w:val="24"/>
              </w:rPr>
              <w:t>Text-dependent Questions</w:t>
            </w:r>
          </w:p>
        </w:tc>
        <w:tc>
          <w:tcPr>
            <w:tcW w:w="6732" w:type="dxa"/>
          </w:tcPr>
          <w:p w:rsidR="00884D21" w:rsidRPr="007E733F" w:rsidRDefault="00884D21" w:rsidP="00884D21">
            <w:pPr>
              <w:pStyle w:val="ListParagraph"/>
              <w:ind w:left="0"/>
              <w:rPr>
                <w:rFonts w:asciiTheme="minorHAnsi" w:hAnsiTheme="minorHAnsi" w:cstheme="minorHAnsi"/>
                <w:b/>
                <w:sz w:val="24"/>
                <w:szCs w:val="24"/>
              </w:rPr>
            </w:pPr>
            <w:r w:rsidRPr="007E733F">
              <w:rPr>
                <w:rFonts w:asciiTheme="minorHAnsi" w:hAnsiTheme="minorHAnsi" w:cstheme="minorHAnsi"/>
                <w:b/>
                <w:sz w:val="24"/>
                <w:szCs w:val="24"/>
              </w:rPr>
              <w:t>Evidence-based Answers</w:t>
            </w:r>
          </w:p>
        </w:tc>
      </w:tr>
      <w:tr w:rsidR="00884D21" w:rsidRPr="007E733F" w:rsidTr="00807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Borders>
              <w:bottom w:val="single" w:sz="4" w:space="0" w:color="auto"/>
            </w:tcBorders>
          </w:tcPr>
          <w:p w:rsidR="00205951" w:rsidRDefault="0020595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310</w:t>
            </w:r>
          </w:p>
          <w:p w:rsidR="00884D21" w:rsidRPr="007E733F" w:rsidRDefault="00086DF5"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What inferences can you make about the Snohomish people and the setting in which they lived?</w:t>
            </w:r>
          </w:p>
        </w:tc>
        <w:tc>
          <w:tcPr>
            <w:tcW w:w="6732" w:type="dxa"/>
            <w:tcBorders>
              <w:bottom w:val="single" w:sz="4" w:space="0" w:color="auto"/>
            </w:tcBorders>
          </w:tcPr>
          <w:p w:rsidR="00884D21" w:rsidRPr="007E733F" w:rsidRDefault="00086DF5" w:rsidP="00652C74">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There must be a lot of trees, because they make many things out of wood.  They spend a lot of time on the water, because they have canoes and they fish.  </w:t>
            </w:r>
          </w:p>
        </w:tc>
      </w:tr>
      <w:tr w:rsidR="00884D21" w:rsidRPr="007E733F" w:rsidTr="00807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Borders>
              <w:bottom w:val="single" w:sz="4" w:space="0" w:color="auto"/>
            </w:tcBorders>
          </w:tcPr>
          <w:p w:rsidR="00205951" w:rsidRDefault="0020595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312</w:t>
            </w:r>
            <w:r w:rsidR="00086DF5">
              <w:rPr>
                <w:rFonts w:asciiTheme="minorHAnsi" w:hAnsiTheme="minorHAnsi" w:cstheme="minorHAnsi"/>
                <w:sz w:val="24"/>
                <w:szCs w:val="24"/>
              </w:rPr>
              <w:t xml:space="preserve">  </w:t>
            </w:r>
          </w:p>
          <w:p w:rsidR="00205951" w:rsidRPr="007E733F" w:rsidRDefault="00086DF5" w:rsidP="00CD7949">
            <w:pPr>
              <w:pStyle w:val="ListParagraph"/>
              <w:ind w:left="0"/>
              <w:rPr>
                <w:rFonts w:asciiTheme="minorHAnsi" w:hAnsiTheme="minorHAnsi" w:cstheme="minorHAnsi"/>
                <w:sz w:val="24"/>
                <w:szCs w:val="24"/>
              </w:rPr>
            </w:pPr>
            <w:r>
              <w:rPr>
                <w:rFonts w:asciiTheme="minorHAnsi" w:hAnsiTheme="minorHAnsi" w:cstheme="minorHAnsi"/>
                <w:sz w:val="24"/>
                <w:szCs w:val="24"/>
              </w:rPr>
              <w:t>In a play, the narrator lets the audience know what is happening</w:t>
            </w:r>
            <w:r w:rsidR="00B158FA">
              <w:rPr>
                <w:rFonts w:asciiTheme="minorHAnsi" w:hAnsiTheme="minorHAnsi" w:cstheme="minorHAnsi"/>
                <w:sz w:val="24"/>
                <w:szCs w:val="24"/>
              </w:rPr>
              <w:t xml:space="preserve"> in the play</w:t>
            </w:r>
            <w:r>
              <w:rPr>
                <w:rFonts w:asciiTheme="minorHAnsi" w:hAnsiTheme="minorHAnsi" w:cstheme="minorHAnsi"/>
                <w:sz w:val="24"/>
                <w:szCs w:val="24"/>
              </w:rPr>
              <w:t xml:space="preserve">, he or she gives important background information that is critical to the understanding of the story. Why is the narrator important in this legend? </w:t>
            </w:r>
          </w:p>
        </w:tc>
        <w:tc>
          <w:tcPr>
            <w:tcW w:w="6732" w:type="dxa"/>
            <w:tcBorders>
              <w:bottom w:val="single" w:sz="4" w:space="0" w:color="auto"/>
            </w:tcBorders>
          </w:tcPr>
          <w:p w:rsidR="00884D21" w:rsidRPr="007E733F" w:rsidRDefault="00086DF5" w:rsidP="00CD794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The narrator is important because he/she tells us the setting and the problem. </w:t>
            </w:r>
          </w:p>
        </w:tc>
      </w:tr>
      <w:tr w:rsidR="00884D21" w:rsidRPr="007E733F" w:rsidTr="00807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Borders>
              <w:top w:val="single" w:sz="4" w:space="0" w:color="auto"/>
            </w:tcBorders>
          </w:tcPr>
          <w:p w:rsidR="00807036" w:rsidRDefault="00807036" w:rsidP="00CD794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page 312</w:t>
            </w:r>
          </w:p>
          <w:p w:rsidR="00884D21" w:rsidRPr="007E733F" w:rsidRDefault="0020595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w:t>
            </w:r>
            <w:r w:rsidR="00086DF5">
              <w:rPr>
                <w:rFonts w:asciiTheme="minorHAnsi" w:hAnsiTheme="minorHAnsi" w:cstheme="minorHAnsi"/>
                <w:sz w:val="24"/>
                <w:szCs w:val="24"/>
              </w:rPr>
              <w:t>e learn the tribe has a problem.  The sky is too close.  What experiences do the tribal members have that gi</w:t>
            </w:r>
            <w:r w:rsidR="002B148F">
              <w:rPr>
                <w:rFonts w:asciiTheme="minorHAnsi" w:hAnsiTheme="minorHAnsi" w:cstheme="minorHAnsi"/>
                <w:sz w:val="24"/>
                <w:szCs w:val="24"/>
              </w:rPr>
              <w:t xml:space="preserve">ve evidence that the sky is too </w:t>
            </w:r>
            <w:r>
              <w:rPr>
                <w:rFonts w:asciiTheme="minorHAnsi" w:hAnsiTheme="minorHAnsi" w:cstheme="minorHAnsi"/>
                <w:sz w:val="24"/>
                <w:szCs w:val="24"/>
              </w:rPr>
              <w:t>close?</w:t>
            </w:r>
          </w:p>
        </w:tc>
        <w:tc>
          <w:tcPr>
            <w:tcW w:w="6732" w:type="dxa"/>
            <w:tcBorders>
              <w:top w:val="single" w:sz="4" w:space="0" w:color="auto"/>
            </w:tcBorders>
          </w:tcPr>
          <w:p w:rsidR="00884D21" w:rsidRPr="007E733F" w:rsidRDefault="00086DF5" w:rsidP="00CD7949">
            <w:pPr>
              <w:pStyle w:val="ListParagraph"/>
              <w:ind w:left="0"/>
              <w:rPr>
                <w:rFonts w:asciiTheme="minorHAnsi" w:hAnsiTheme="minorHAnsi" w:cstheme="minorHAnsi"/>
                <w:sz w:val="24"/>
                <w:szCs w:val="24"/>
              </w:rPr>
            </w:pPr>
            <w:r>
              <w:rPr>
                <w:rFonts w:asciiTheme="minorHAnsi" w:hAnsiTheme="minorHAnsi" w:cstheme="minorHAnsi"/>
                <w:sz w:val="24"/>
                <w:szCs w:val="24"/>
              </w:rPr>
              <w:t>The author states that the tall man hurt his head by hitting it on the sky.  The girl lost her ball because when she threw it</w:t>
            </w:r>
            <w:r w:rsidR="00B34657">
              <w:rPr>
                <w:rFonts w:asciiTheme="minorHAnsi" w:hAnsiTheme="minorHAnsi" w:cstheme="minorHAnsi"/>
                <w:sz w:val="24"/>
                <w:szCs w:val="24"/>
              </w:rPr>
              <w:t xml:space="preserve">, it landed in the sky and did </w:t>
            </w:r>
            <w:r>
              <w:rPr>
                <w:rFonts w:asciiTheme="minorHAnsi" w:hAnsiTheme="minorHAnsi" w:cstheme="minorHAnsi"/>
                <w:sz w:val="24"/>
                <w:szCs w:val="24"/>
              </w:rPr>
              <w:t xml:space="preserve">not come back to her.  The mother complains that her son climbed up to the sky again and </w:t>
            </w:r>
            <w:r w:rsidR="00B34657">
              <w:rPr>
                <w:rFonts w:asciiTheme="minorHAnsi" w:hAnsiTheme="minorHAnsi" w:cstheme="minorHAnsi"/>
                <w:sz w:val="24"/>
                <w:szCs w:val="24"/>
              </w:rPr>
              <w:t>now he is nowhere to be found. A</w:t>
            </w:r>
            <w:r>
              <w:rPr>
                <w:rFonts w:asciiTheme="minorHAnsi" w:hAnsiTheme="minorHAnsi" w:cstheme="minorHAnsi"/>
                <w:sz w:val="24"/>
                <w:szCs w:val="24"/>
              </w:rPr>
              <w:t xml:space="preserve"> boy complains tha</w:t>
            </w:r>
            <w:r w:rsidR="00B34657">
              <w:rPr>
                <w:rFonts w:asciiTheme="minorHAnsi" w:hAnsiTheme="minorHAnsi" w:cstheme="minorHAnsi"/>
                <w:sz w:val="24"/>
                <w:szCs w:val="24"/>
              </w:rPr>
              <w:t>t he loses his</w:t>
            </w:r>
            <w:r>
              <w:rPr>
                <w:rFonts w:asciiTheme="minorHAnsi" w:hAnsiTheme="minorHAnsi" w:cstheme="minorHAnsi"/>
                <w:sz w:val="24"/>
                <w:szCs w:val="24"/>
              </w:rPr>
              <w:t xml:space="preserve"> arrows in the sky when he </w:t>
            </w:r>
            <w:r w:rsidR="00B34657">
              <w:rPr>
                <w:rFonts w:asciiTheme="minorHAnsi" w:hAnsiTheme="minorHAnsi" w:cstheme="minorHAnsi"/>
                <w:sz w:val="24"/>
                <w:szCs w:val="24"/>
              </w:rPr>
              <w:t>uses his bow</w:t>
            </w:r>
            <w:r>
              <w:rPr>
                <w:rFonts w:asciiTheme="minorHAnsi" w:hAnsiTheme="minorHAnsi" w:cstheme="minorHAnsi"/>
                <w:sz w:val="24"/>
                <w:szCs w:val="24"/>
              </w:rPr>
              <w:t>.</w:t>
            </w:r>
          </w:p>
        </w:tc>
      </w:tr>
      <w:tr w:rsidR="00884D21" w:rsidRPr="007E733F" w:rsidTr="006A4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Pr>
          <w:p w:rsidR="00205951" w:rsidRDefault="0020595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pages 314-316 </w:t>
            </w:r>
          </w:p>
          <w:p w:rsidR="00884D21" w:rsidRPr="007E733F" w:rsidRDefault="0020595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Compare</w:t>
            </w:r>
            <w:r w:rsidR="00494D79">
              <w:rPr>
                <w:rFonts w:asciiTheme="minorHAnsi" w:hAnsiTheme="minorHAnsi" w:cstheme="minorHAnsi"/>
                <w:sz w:val="24"/>
                <w:szCs w:val="24"/>
              </w:rPr>
              <w:t xml:space="preserve"> and contrast how the seven chiefs</w:t>
            </w:r>
            <w:r w:rsidR="00B158FA">
              <w:rPr>
                <w:rFonts w:asciiTheme="minorHAnsi" w:hAnsiTheme="minorHAnsi" w:cstheme="minorHAnsi"/>
                <w:sz w:val="24"/>
                <w:szCs w:val="24"/>
              </w:rPr>
              <w:t>’</w:t>
            </w:r>
            <w:r w:rsidR="00494D79">
              <w:rPr>
                <w:rFonts w:asciiTheme="minorHAnsi" w:hAnsiTheme="minorHAnsi" w:cstheme="minorHAnsi"/>
                <w:sz w:val="24"/>
                <w:szCs w:val="24"/>
              </w:rPr>
              <w:t xml:space="preserve"> goals are alike and different. </w:t>
            </w:r>
            <w:r w:rsidR="00B158FA">
              <w:rPr>
                <w:rFonts w:asciiTheme="minorHAnsi" w:hAnsiTheme="minorHAnsi" w:cstheme="minorHAnsi"/>
                <w:sz w:val="24"/>
                <w:szCs w:val="24"/>
              </w:rPr>
              <w:t>Turn and talk with your neighbor.</w:t>
            </w:r>
          </w:p>
        </w:tc>
        <w:tc>
          <w:tcPr>
            <w:tcW w:w="6732" w:type="dxa"/>
          </w:tcPr>
          <w:p w:rsidR="00884D21" w:rsidRPr="007E733F" w:rsidRDefault="00494D79" w:rsidP="00B158FA">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The goals are alike because each chief wants to help his or her own people.  However, some chiefs are more concerned about solving personal problems.  </w:t>
            </w:r>
            <w:r w:rsidR="00B158FA">
              <w:rPr>
                <w:rFonts w:asciiTheme="minorHAnsi" w:hAnsiTheme="minorHAnsi" w:cstheme="minorHAnsi"/>
                <w:sz w:val="24"/>
                <w:szCs w:val="24"/>
              </w:rPr>
              <w:t>Still o</w:t>
            </w:r>
            <w:r>
              <w:rPr>
                <w:rFonts w:asciiTheme="minorHAnsi" w:hAnsiTheme="minorHAnsi" w:cstheme="minorHAnsi"/>
                <w:sz w:val="24"/>
                <w:szCs w:val="24"/>
              </w:rPr>
              <w:t xml:space="preserve">ther chiefs are concerned about people other than their family members, like the chief who wants his people to help each other. </w:t>
            </w:r>
          </w:p>
        </w:tc>
      </w:tr>
      <w:tr w:rsidR="00884D21" w:rsidRPr="007E733F" w:rsidTr="00205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Borders>
              <w:bottom w:val="nil"/>
            </w:tcBorders>
          </w:tcPr>
          <w:p w:rsidR="00205951" w:rsidRDefault="0020595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317</w:t>
            </w:r>
            <w:r w:rsidR="008447AF">
              <w:rPr>
                <w:rFonts w:asciiTheme="minorHAnsi" w:hAnsiTheme="minorHAnsi" w:cstheme="minorHAnsi"/>
                <w:sz w:val="24"/>
                <w:szCs w:val="24"/>
              </w:rPr>
              <w:t xml:space="preserve"> </w:t>
            </w:r>
          </w:p>
          <w:p w:rsidR="00884D21" w:rsidRDefault="008447AF" w:rsidP="00CD7949">
            <w:pPr>
              <w:pStyle w:val="ListParagraph"/>
              <w:ind w:left="0"/>
              <w:rPr>
                <w:rFonts w:asciiTheme="minorHAnsi" w:hAnsiTheme="minorHAnsi" w:cstheme="minorHAnsi"/>
                <w:sz w:val="24"/>
                <w:szCs w:val="24"/>
              </w:rPr>
            </w:pPr>
            <w:r>
              <w:rPr>
                <w:rFonts w:asciiTheme="minorHAnsi" w:hAnsiTheme="minorHAnsi" w:cstheme="minorHAnsi"/>
                <w:sz w:val="24"/>
                <w:szCs w:val="24"/>
              </w:rPr>
              <w:t>Why does the seventh chief say that they have to push together?  And how does this action of pushing together influence the events that happen next?</w:t>
            </w:r>
          </w:p>
          <w:p w:rsidR="00205951" w:rsidRPr="007E733F" w:rsidRDefault="00205951" w:rsidP="00CD7949">
            <w:pPr>
              <w:pStyle w:val="ListParagraph"/>
              <w:ind w:left="0"/>
              <w:rPr>
                <w:rFonts w:asciiTheme="minorHAnsi" w:hAnsiTheme="minorHAnsi" w:cstheme="minorHAnsi"/>
                <w:sz w:val="24"/>
                <w:szCs w:val="24"/>
              </w:rPr>
            </w:pPr>
          </w:p>
        </w:tc>
        <w:tc>
          <w:tcPr>
            <w:tcW w:w="6732" w:type="dxa"/>
            <w:tcBorders>
              <w:bottom w:val="nil"/>
            </w:tcBorders>
          </w:tcPr>
          <w:p w:rsidR="00884D21" w:rsidRPr="007E733F" w:rsidRDefault="008447AF" w:rsidP="00CD7949">
            <w:pPr>
              <w:pStyle w:val="ListParagraph"/>
              <w:ind w:left="0"/>
              <w:rPr>
                <w:rFonts w:asciiTheme="minorHAnsi" w:hAnsiTheme="minorHAnsi" w:cstheme="minorHAnsi"/>
                <w:sz w:val="24"/>
                <w:szCs w:val="24"/>
              </w:rPr>
            </w:pPr>
            <w:r>
              <w:rPr>
                <w:rFonts w:asciiTheme="minorHAnsi" w:hAnsiTheme="minorHAnsi" w:cstheme="minorHAnsi"/>
                <w:sz w:val="24"/>
                <w:szCs w:val="24"/>
              </w:rPr>
              <w:t>The sky is too heavy to push up, unless they all push at the same time.  His advice encourages all of the characters to work together to push up the sky.</w:t>
            </w:r>
          </w:p>
        </w:tc>
      </w:tr>
      <w:tr w:rsidR="00652C74" w:rsidRPr="007E733F" w:rsidTr="0044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Borders>
              <w:top w:val="nil"/>
              <w:bottom w:val="nil"/>
            </w:tcBorders>
          </w:tcPr>
          <w:p w:rsidR="00652C74" w:rsidRDefault="00205951" w:rsidP="00CD7949">
            <w:pPr>
              <w:pStyle w:val="ListParagraph"/>
              <w:ind w:left="0"/>
              <w:rPr>
                <w:rFonts w:asciiTheme="minorHAnsi" w:hAnsiTheme="minorHAnsi" w:cstheme="minorHAnsi"/>
                <w:sz w:val="24"/>
                <w:szCs w:val="24"/>
              </w:rPr>
            </w:pPr>
            <w:r>
              <w:rPr>
                <w:rFonts w:asciiTheme="minorHAnsi" w:hAnsiTheme="minorHAnsi" w:cstheme="minorHAnsi"/>
                <w:sz w:val="24"/>
                <w:szCs w:val="24"/>
              </w:rPr>
              <w:t>The</w:t>
            </w:r>
            <w:r w:rsidR="00652C74">
              <w:rPr>
                <w:rFonts w:asciiTheme="minorHAnsi" w:hAnsiTheme="minorHAnsi" w:cstheme="minorHAnsi"/>
                <w:sz w:val="24"/>
                <w:szCs w:val="24"/>
              </w:rPr>
              <w:t xml:space="preserve"> stage directions are written in italics.  The author does that so that the actors will not read those sections aloud.  They are information for the performers not the audience.  What are the actors asked to do here?  </w:t>
            </w:r>
          </w:p>
          <w:p w:rsidR="00445D66" w:rsidRDefault="00445D66" w:rsidP="00CD7949">
            <w:pPr>
              <w:pStyle w:val="ListParagraph"/>
              <w:ind w:left="0"/>
              <w:rPr>
                <w:rFonts w:asciiTheme="minorHAnsi" w:hAnsiTheme="minorHAnsi" w:cstheme="minorHAnsi"/>
                <w:sz w:val="24"/>
                <w:szCs w:val="24"/>
              </w:rPr>
            </w:pPr>
          </w:p>
        </w:tc>
        <w:tc>
          <w:tcPr>
            <w:tcW w:w="6732" w:type="dxa"/>
            <w:tcBorders>
              <w:top w:val="nil"/>
              <w:bottom w:val="nil"/>
            </w:tcBorders>
          </w:tcPr>
          <w:p w:rsidR="00652C74" w:rsidRDefault="00652C74" w:rsidP="00CD7949">
            <w:pPr>
              <w:pStyle w:val="ListParagraph"/>
              <w:ind w:left="0"/>
              <w:rPr>
                <w:rFonts w:asciiTheme="minorHAnsi" w:hAnsiTheme="minorHAnsi" w:cstheme="minorHAnsi"/>
                <w:sz w:val="24"/>
                <w:szCs w:val="24"/>
              </w:rPr>
            </w:pPr>
            <w:r>
              <w:rPr>
                <w:rFonts w:asciiTheme="minorHAnsi" w:hAnsiTheme="minorHAnsi" w:cstheme="minorHAnsi"/>
                <w:sz w:val="24"/>
                <w:szCs w:val="24"/>
              </w:rPr>
              <w:t>The actors are supposed to push up the sky with sticks.  They are supposed to look up at the sky.</w:t>
            </w:r>
          </w:p>
        </w:tc>
      </w:tr>
      <w:tr w:rsidR="00652C74" w:rsidRPr="007E733F" w:rsidTr="0044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Borders>
              <w:top w:val="nil"/>
            </w:tcBorders>
          </w:tcPr>
          <w:p w:rsidR="00652C74" w:rsidRDefault="00445D66" w:rsidP="007F5529">
            <w:pPr>
              <w:pStyle w:val="ListParagraph"/>
              <w:ind w:left="0"/>
              <w:rPr>
                <w:rFonts w:asciiTheme="minorHAnsi" w:hAnsiTheme="minorHAnsi" w:cstheme="minorHAnsi"/>
                <w:sz w:val="24"/>
                <w:szCs w:val="24"/>
              </w:rPr>
            </w:pPr>
            <w:r>
              <w:rPr>
                <w:rFonts w:asciiTheme="minorHAnsi" w:hAnsiTheme="minorHAnsi" w:cstheme="minorHAnsi"/>
                <w:sz w:val="24"/>
                <w:szCs w:val="24"/>
              </w:rPr>
              <w:t>The</w:t>
            </w:r>
            <w:r w:rsidR="00B450DA">
              <w:rPr>
                <w:rFonts w:asciiTheme="minorHAnsi" w:hAnsiTheme="minorHAnsi" w:cstheme="minorHAnsi"/>
                <w:sz w:val="24"/>
                <w:szCs w:val="24"/>
              </w:rPr>
              <w:t xml:space="preserve"> people</w:t>
            </w:r>
            <w:r w:rsidR="00652C74">
              <w:rPr>
                <w:rFonts w:asciiTheme="minorHAnsi" w:hAnsiTheme="minorHAnsi" w:cstheme="minorHAnsi"/>
                <w:sz w:val="24"/>
                <w:szCs w:val="24"/>
              </w:rPr>
              <w:t xml:space="preserve"> are asked to push </w:t>
            </w:r>
            <w:r w:rsidR="00652C74" w:rsidRPr="00B450DA">
              <w:rPr>
                <w:rFonts w:asciiTheme="minorHAnsi" w:hAnsiTheme="minorHAnsi" w:cstheme="minorHAnsi"/>
                <w:i/>
                <w:sz w:val="24"/>
                <w:szCs w:val="24"/>
              </w:rPr>
              <w:t>randomly</w:t>
            </w:r>
            <w:r w:rsidR="00652C74">
              <w:rPr>
                <w:rFonts w:asciiTheme="minorHAnsi" w:hAnsiTheme="minorHAnsi" w:cstheme="minorHAnsi"/>
                <w:sz w:val="24"/>
                <w:szCs w:val="24"/>
              </w:rPr>
              <w:t xml:space="preserve">.  </w:t>
            </w:r>
            <w:r w:rsidR="00B450DA">
              <w:rPr>
                <w:rFonts w:asciiTheme="minorHAnsi" w:hAnsiTheme="minorHAnsi" w:cstheme="minorHAnsi"/>
                <w:sz w:val="24"/>
                <w:szCs w:val="24"/>
              </w:rPr>
              <w:t xml:space="preserve">Randomly means to do something </w:t>
            </w:r>
            <w:r w:rsidR="00B450DA">
              <w:rPr>
                <w:rStyle w:val="ssens"/>
              </w:rPr>
              <w:t xml:space="preserve">without definite aim or direction.  </w:t>
            </w:r>
            <w:r w:rsidR="00652C74">
              <w:rPr>
                <w:rFonts w:asciiTheme="minorHAnsi" w:hAnsiTheme="minorHAnsi" w:cstheme="minorHAnsi"/>
                <w:sz w:val="24"/>
                <w:szCs w:val="24"/>
              </w:rPr>
              <w:t xml:space="preserve"> </w:t>
            </w:r>
            <w:r w:rsidR="00B450DA">
              <w:rPr>
                <w:rFonts w:asciiTheme="minorHAnsi" w:hAnsiTheme="minorHAnsi" w:cstheme="minorHAnsi"/>
                <w:sz w:val="24"/>
                <w:szCs w:val="24"/>
              </w:rPr>
              <w:t>W</w:t>
            </w:r>
            <w:r w:rsidR="00593E3A">
              <w:rPr>
                <w:rFonts w:asciiTheme="minorHAnsi" w:hAnsiTheme="minorHAnsi" w:cstheme="minorHAnsi"/>
                <w:sz w:val="24"/>
                <w:szCs w:val="24"/>
              </w:rPr>
              <w:t>h</w:t>
            </w:r>
            <w:r w:rsidR="00B450DA">
              <w:rPr>
                <w:rFonts w:asciiTheme="minorHAnsi" w:hAnsiTheme="minorHAnsi" w:cstheme="minorHAnsi"/>
                <w:sz w:val="24"/>
                <w:szCs w:val="24"/>
              </w:rPr>
              <w:t>ich</w:t>
            </w:r>
            <w:r w:rsidR="00593E3A">
              <w:rPr>
                <w:rFonts w:asciiTheme="minorHAnsi" w:hAnsiTheme="minorHAnsi" w:cstheme="minorHAnsi"/>
                <w:sz w:val="24"/>
                <w:szCs w:val="24"/>
              </w:rPr>
              <w:t xml:space="preserve"> word</w:t>
            </w:r>
            <w:r w:rsidR="00B450DA">
              <w:rPr>
                <w:rFonts w:asciiTheme="minorHAnsi" w:hAnsiTheme="minorHAnsi" w:cstheme="minorHAnsi"/>
                <w:sz w:val="24"/>
                <w:szCs w:val="24"/>
              </w:rPr>
              <w:t>s</w:t>
            </w:r>
            <w:r w:rsidR="00593E3A">
              <w:rPr>
                <w:rFonts w:asciiTheme="minorHAnsi" w:hAnsiTheme="minorHAnsi" w:cstheme="minorHAnsi"/>
                <w:sz w:val="24"/>
                <w:szCs w:val="24"/>
              </w:rPr>
              <w:t xml:space="preserve"> </w:t>
            </w:r>
            <w:r w:rsidR="00B450DA">
              <w:rPr>
                <w:rFonts w:asciiTheme="minorHAnsi" w:hAnsiTheme="minorHAnsi" w:cstheme="minorHAnsi"/>
                <w:sz w:val="24"/>
                <w:szCs w:val="24"/>
              </w:rPr>
              <w:t xml:space="preserve">in the sentence </w:t>
            </w:r>
            <w:r w:rsidR="007F5529">
              <w:rPr>
                <w:rFonts w:asciiTheme="minorHAnsi" w:hAnsiTheme="minorHAnsi" w:cstheme="minorHAnsi"/>
                <w:sz w:val="24"/>
                <w:szCs w:val="24"/>
              </w:rPr>
              <w:t>support</w:t>
            </w:r>
            <w:r w:rsidR="00593E3A">
              <w:rPr>
                <w:rFonts w:asciiTheme="minorHAnsi" w:hAnsiTheme="minorHAnsi" w:cstheme="minorHAnsi"/>
                <w:sz w:val="24"/>
                <w:szCs w:val="24"/>
              </w:rPr>
              <w:t xml:space="preserve"> </w:t>
            </w:r>
            <w:r w:rsidR="00B450DA">
              <w:rPr>
                <w:rFonts w:asciiTheme="minorHAnsi" w:hAnsiTheme="minorHAnsi" w:cstheme="minorHAnsi"/>
                <w:sz w:val="24"/>
                <w:szCs w:val="24"/>
              </w:rPr>
              <w:t>you</w:t>
            </w:r>
            <w:r w:rsidR="007F5529">
              <w:rPr>
                <w:rFonts w:asciiTheme="minorHAnsi" w:hAnsiTheme="minorHAnsi" w:cstheme="minorHAnsi"/>
                <w:sz w:val="24"/>
                <w:szCs w:val="24"/>
              </w:rPr>
              <w:t>r</w:t>
            </w:r>
            <w:r w:rsidR="00B450DA">
              <w:rPr>
                <w:rFonts w:asciiTheme="minorHAnsi" w:hAnsiTheme="minorHAnsi" w:cstheme="minorHAnsi"/>
                <w:sz w:val="24"/>
                <w:szCs w:val="24"/>
              </w:rPr>
              <w:t xml:space="preserve"> understand</w:t>
            </w:r>
            <w:r w:rsidR="007F5529">
              <w:rPr>
                <w:rFonts w:asciiTheme="minorHAnsi" w:hAnsiTheme="minorHAnsi" w:cstheme="minorHAnsi"/>
                <w:sz w:val="24"/>
                <w:szCs w:val="24"/>
              </w:rPr>
              <w:t>ing of</w:t>
            </w:r>
            <w:r w:rsidR="00B450DA">
              <w:rPr>
                <w:rFonts w:asciiTheme="minorHAnsi" w:hAnsiTheme="minorHAnsi" w:cstheme="minorHAnsi"/>
                <w:sz w:val="24"/>
                <w:szCs w:val="24"/>
              </w:rPr>
              <w:t xml:space="preserve"> the word </w:t>
            </w:r>
            <w:r w:rsidR="00B450DA" w:rsidRPr="00B450DA">
              <w:rPr>
                <w:rFonts w:asciiTheme="minorHAnsi" w:hAnsiTheme="minorHAnsi" w:cstheme="minorHAnsi"/>
                <w:i/>
                <w:sz w:val="24"/>
                <w:szCs w:val="24"/>
              </w:rPr>
              <w:t>randomly</w:t>
            </w:r>
            <w:r w:rsidR="00652C74">
              <w:rPr>
                <w:rFonts w:asciiTheme="minorHAnsi" w:hAnsiTheme="minorHAnsi" w:cstheme="minorHAnsi"/>
                <w:sz w:val="24"/>
                <w:szCs w:val="24"/>
              </w:rPr>
              <w:t xml:space="preserve">.  </w:t>
            </w:r>
          </w:p>
        </w:tc>
        <w:tc>
          <w:tcPr>
            <w:tcW w:w="6732" w:type="dxa"/>
            <w:tcBorders>
              <w:top w:val="nil"/>
            </w:tcBorders>
          </w:tcPr>
          <w:p w:rsidR="00652C74" w:rsidRDefault="00B450DA" w:rsidP="00B03EB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The words pushing and jabbing help </w:t>
            </w:r>
            <w:r w:rsidR="00B03EB6">
              <w:rPr>
                <w:rFonts w:asciiTheme="minorHAnsi" w:hAnsiTheme="minorHAnsi" w:cstheme="minorHAnsi"/>
                <w:sz w:val="24"/>
                <w:szCs w:val="24"/>
              </w:rPr>
              <w:t>support</w:t>
            </w:r>
            <w:r>
              <w:rPr>
                <w:rFonts w:asciiTheme="minorHAnsi" w:hAnsiTheme="minorHAnsi" w:cstheme="minorHAnsi"/>
                <w:sz w:val="24"/>
                <w:szCs w:val="24"/>
              </w:rPr>
              <w:t xml:space="preserve"> the word randomly.</w:t>
            </w:r>
          </w:p>
        </w:tc>
      </w:tr>
      <w:tr w:rsidR="00884D21" w:rsidRPr="007E733F" w:rsidTr="006A4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Pr>
          <w:p w:rsidR="00445D66" w:rsidRDefault="00445D66"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pages 310-318</w:t>
            </w:r>
          </w:p>
          <w:p w:rsidR="00884D21" w:rsidRPr="007E733F" w:rsidRDefault="00D35C19" w:rsidP="00CD794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Authors write with a purpose in mind.  The main purposes for writing are to entertain, to persuade, to inform, or express emotions or feelings.  </w:t>
            </w:r>
            <w:r w:rsidR="0093475B">
              <w:rPr>
                <w:rFonts w:asciiTheme="minorHAnsi" w:hAnsiTheme="minorHAnsi" w:cstheme="minorHAnsi"/>
                <w:sz w:val="24"/>
                <w:szCs w:val="24"/>
              </w:rPr>
              <w:t xml:space="preserve">Sometimes a selection may have more than one purpose.  </w:t>
            </w:r>
            <w:r w:rsidR="006A65C3">
              <w:rPr>
                <w:rFonts w:asciiTheme="minorHAnsi" w:hAnsiTheme="minorHAnsi" w:cstheme="minorHAnsi"/>
                <w:sz w:val="24"/>
                <w:szCs w:val="24"/>
              </w:rPr>
              <w:t>Looking back at what we have read so far, what do you think the author’s purpose is, and why do you think that?</w:t>
            </w:r>
          </w:p>
        </w:tc>
        <w:tc>
          <w:tcPr>
            <w:tcW w:w="6732" w:type="dxa"/>
          </w:tcPr>
          <w:p w:rsidR="00884D21" w:rsidRPr="007E733F" w:rsidRDefault="00D35C19" w:rsidP="00D35C1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Possible answers: The author wanted us to think about nature and the effects of our actions on it, so the author is </w:t>
            </w:r>
            <w:r w:rsidRPr="00D35C19">
              <w:rPr>
                <w:rFonts w:asciiTheme="minorHAnsi" w:hAnsiTheme="minorHAnsi" w:cstheme="minorHAnsi"/>
                <w:b/>
                <w:sz w:val="24"/>
                <w:szCs w:val="24"/>
              </w:rPr>
              <w:t>informing</w:t>
            </w:r>
            <w:r>
              <w:rPr>
                <w:rFonts w:asciiTheme="minorHAnsi" w:hAnsiTheme="minorHAnsi" w:cstheme="minorHAnsi"/>
                <w:sz w:val="24"/>
                <w:szCs w:val="24"/>
              </w:rPr>
              <w:t xml:space="preserve"> the reader in this play.  </w:t>
            </w:r>
            <w:r w:rsidR="006A65C3">
              <w:rPr>
                <w:rFonts w:asciiTheme="minorHAnsi" w:hAnsiTheme="minorHAnsi" w:cstheme="minorHAnsi"/>
                <w:sz w:val="24"/>
                <w:szCs w:val="24"/>
              </w:rPr>
              <w:t>The author</w:t>
            </w:r>
            <w:r>
              <w:rPr>
                <w:rFonts w:asciiTheme="minorHAnsi" w:hAnsiTheme="minorHAnsi" w:cstheme="minorHAnsi"/>
                <w:sz w:val="24"/>
                <w:szCs w:val="24"/>
              </w:rPr>
              <w:t xml:space="preserve"> wanted the reader learn about working together to solve a problem, so his purpose is to inform</w:t>
            </w:r>
            <w:r w:rsidR="006A65C3">
              <w:rPr>
                <w:rFonts w:asciiTheme="minorHAnsi" w:hAnsiTheme="minorHAnsi" w:cstheme="minorHAnsi"/>
                <w:sz w:val="24"/>
                <w:szCs w:val="24"/>
              </w:rPr>
              <w:t xml:space="preserve">. </w:t>
            </w:r>
            <w:r w:rsidR="0093475B">
              <w:rPr>
                <w:rFonts w:asciiTheme="minorHAnsi" w:hAnsiTheme="minorHAnsi" w:cstheme="minorHAnsi"/>
                <w:sz w:val="24"/>
                <w:szCs w:val="24"/>
              </w:rPr>
              <w:t xml:space="preserve"> The author wrote an interesting story about the Snohomish people, so the purpose is to </w:t>
            </w:r>
            <w:r w:rsidR="0093475B" w:rsidRPr="0093475B">
              <w:rPr>
                <w:rFonts w:asciiTheme="minorHAnsi" w:hAnsiTheme="minorHAnsi" w:cstheme="minorHAnsi"/>
                <w:b/>
                <w:sz w:val="24"/>
                <w:szCs w:val="24"/>
              </w:rPr>
              <w:t>entertain</w:t>
            </w:r>
            <w:r w:rsidR="0093475B">
              <w:rPr>
                <w:rFonts w:asciiTheme="minorHAnsi" w:hAnsiTheme="minorHAnsi" w:cstheme="minorHAnsi"/>
                <w:sz w:val="24"/>
                <w:szCs w:val="24"/>
              </w:rPr>
              <w:t>.</w:t>
            </w:r>
          </w:p>
        </w:tc>
      </w:tr>
      <w:tr w:rsidR="00884D21" w:rsidRPr="007E733F" w:rsidTr="006A4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2" w:type="dxa"/>
          </w:tcPr>
          <w:p w:rsidR="00445D66" w:rsidRDefault="00445D66" w:rsidP="00CD7949">
            <w:pPr>
              <w:pStyle w:val="ListParagraph"/>
              <w:ind w:left="0"/>
              <w:rPr>
                <w:rFonts w:asciiTheme="minorHAnsi" w:hAnsiTheme="minorHAnsi" w:cstheme="minorHAnsi"/>
                <w:sz w:val="24"/>
                <w:szCs w:val="24"/>
              </w:rPr>
            </w:pPr>
            <w:r>
              <w:rPr>
                <w:rFonts w:asciiTheme="minorHAnsi" w:hAnsiTheme="minorHAnsi" w:cstheme="minorHAnsi"/>
                <w:sz w:val="24"/>
                <w:szCs w:val="24"/>
              </w:rPr>
              <w:t>page 319</w:t>
            </w:r>
            <w:r w:rsidR="00E644EE">
              <w:rPr>
                <w:rFonts w:asciiTheme="minorHAnsi" w:hAnsiTheme="minorHAnsi" w:cstheme="minorHAnsi"/>
                <w:sz w:val="24"/>
                <w:szCs w:val="24"/>
              </w:rPr>
              <w:t xml:space="preserve">  </w:t>
            </w:r>
          </w:p>
          <w:p w:rsidR="00884D21" w:rsidRPr="007E733F" w:rsidRDefault="00445D66" w:rsidP="00CD794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Read the narrator’s speech.  </w:t>
            </w:r>
            <w:r w:rsidR="00E644EE">
              <w:rPr>
                <w:rFonts w:asciiTheme="minorHAnsi" w:hAnsiTheme="minorHAnsi" w:cstheme="minorHAnsi"/>
                <w:sz w:val="24"/>
                <w:szCs w:val="24"/>
              </w:rPr>
              <w:t>Explain how the people are now able to see the stars.</w:t>
            </w:r>
          </w:p>
        </w:tc>
        <w:tc>
          <w:tcPr>
            <w:tcW w:w="6732" w:type="dxa"/>
          </w:tcPr>
          <w:p w:rsidR="00884D21" w:rsidRPr="007E733F" w:rsidRDefault="00E644EE" w:rsidP="00CD794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They are able to see the stars because the poles they used to push </w:t>
            </w:r>
            <w:r>
              <w:rPr>
                <w:rFonts w:asciiTheme="minorHAnsi" w:hAnsiTheme="minorHAnsi" w:cstheme="minorHAnsi"/>
                <w:sz w:val="24"/>
                <w:szCs w:val="24"/>
              </w:rPr>
              <w:lastRenderedPageBreak/>
              <w:t>up the sky poked holes in the sky and the stars shine through the holes.</w:t>
            </w:r>
          </w:p>
        </w:tc>
      </w:tr>
    </w:tbl>
    <w:p w:rsidR="009A4666" w:rsidRPr="007E733F" w:rsidRDefault="009A4666">
      <w:pPr>
        <w:rPr>
          <w:rFonts w:asciiTheme="minorHAnsi" w:hAnsiTheme="minorHAnsi" w:cstheme="minorHAnsi"/>
        </w:rPr>
      </w:pPr>
      <w:r w:rsidRPr="007E733F">
        <w:rPr>
          <w:rFonts w:asciiTheme="minorHAnsi" w:hAnsiTheme="minorHAnsi" w:cstheme="minorHAnsi"/>
        </w:rPr>
        <w:lastRenderedPageBreak/>
        <w:br w:type="page"/>
      </w:r>
    </w:p>
    <w:tbl>
      <w:tblPr>
        <w:tblStyle w:val="TableGrid"/>
        <w:tblW w:w="0" w:type="auto"/>
        <w:tblLook w:val="04A0" w:firstRow="1" w:lastRow="0" w:firstColumn="1" w:lastColumn="0" w:noHBand="0" w:noVBand="1"/>
      </w:tblPr>
      <w:tblGrid>
        <w:gridCol w:w="1188"/>
        <w:gridCol w:w="6138"/>
        <w:gridCol w:w="6138"/>
      </w:tblGrid>
      <w:tr w:rsidR="009A4666" w:rsidRPr="007E733F" w:rsidTr="00CD7949">
        <w:tc>
          <w:tcPr>
            <w:tcW w:w="13464" w:type="dxa"/>
            <w:gridSpan w:val="3"/>
            <w:tcBorders>
              <w:top w:val="nil"/>
              <w:left w:val="nil"/>
              <w:bottom w:val="nil"/>
              <w:right w:val="nil"/>
            </w:tcBorders>
          </w:tcPr>
          <w:p w:rsidR="009A4666" w:rsidRPr="007E733F" w:rsidRDefault="009A4666">
            <w:pPr>
              <w:rPr>
                <w:rFonts w:asciiTheme="minorHAnsi" w:hAnsiTheme="minorHAnsi" w:cstheme="minorHAnsi"/>
                <w:sz w:val="32"/>
                <w:szCs w:val="32"/>
                <w:u w:val="single"/>
              </w:rPr>
            </w:pPr>
            <w:r w:rsidRPr="007E733F">
              <w:rPr>
                <w:rFonts w:asciiTheme="minorHAnsi" w:hAnsiTheme="minorHAnsi" w:cstheme="minorHAnsi"/>
                <w:sz w:val="32"/>
                <w:szCs w:val="32"/>
                <w:u w:val="single"/>
              </w:rPr>
              <w:t>Vocabulary</w:t>
            </w:r>
          </w:p>
          <w:p w:rsidR="009A4666" w:rsidRPr="007E733F" w:rsidRDefault="009A4666">
            <w:pPr>
              <w:rPr>
                <w:rFonts w:asciiTheme="minorHAnsi" w:hAnsiTheme="minorHAnsi" w:cstheme="minorHAnsi"/>
              </w:rPr>
            </w:pPr>
          </w:p>
        </w:tc>
      </w:tr>
      <w:tr w:rsidR="009A4666" w:rsidRPr="007E733F" w:rsidTr="009A4666">
        <w:tc>
          <w:tcPr>
            <w:tcW w:w="1188" w:type="dxa"/>
          </w:tcPr>
          <w:p w:rsidR="009A4666" w:rsidRPr="007E733F" w:rsidRDefault="009A4666">
            <w:pPr>
              <w:rPr>
                <w:rFonts w:asciiTheme="minorHAnsi" w:hAnsiTheme="minorHAnsi" w:cstheme="minorHAnsi"/>
              </w:rPr>
            </w:pPr>
          </w:p>
        </w:tc>
        <w:tc>
          <w:tcPr>
            <w:tcW w:w="6138" w:type="dxa"/>
            <w:vAlign w:val="center"/>
          </w:tcPr>
          <w:p w:rsidR="009A4666" w:rsidRPr="007E733F" w:rsidRDefault="009A4666" w:rsidP="009A4666">
            <w:pPr>
              <w:jc w:val="center"/>
              <w:rPr>
                <w:rFonts w:asciiTheme="minorHAnsi" w:hAnsiTheme="minorHAnsi" w:cstheme="minorHAnsi"/>
                <w:b/>
                <w:sz w:val="20"/>
                <w:szCs w:val="20"/>
              </w:rPr>
            </w:pPr>
            <w:r w:rsidRPr="007E733F">
              <w:rPr>
                <w:rFonts w:asciiTheme="minorHAnsi" w:hAnsiTheme="minorHAnsi" w:cstheme="minorHAnsi"/>
                <w:b/>
                <w:sz w:val="20"/>
                <w:szCs w:val="20"/>
              </w:rPr>
              <w:t>KEY WORDS ESSENTIAL TO UNDERSTANDING</w:t>
            </w:r>
          </w:p>
          <w:p w:rsidR="00754466" w:rsidRPr="007E733F" w:rsidRDefault="00754466" w:rsidP="009A4666">
            <w:pPr>
              <w:jc w:val="center"/>
              <w:rPr>
                <w:rFonts w:asciiTheme="minorHAnsi" w:hAnsiTheme="minorHAnsi" w:cstheme="minorHAnsi"/>
                <w:sz w:val="20"/>
                <w:szCs w:val="20"/>
              </w:rPr>
            </w:pPr>
            <w:r w:rsidRPr="007E733F">
              <w:rPr>
                <w:rFonts w:asciiTheme="minorHAnsi" w:hAnsiTheme="minorHAnsi" w:cstheme="minorHAnsi"/>
                <w:sz w:val="20"/>
                <w:szCs w:val="20"/>
              </w:rPr>
              <w:t>Words addressed with a question or task</w:t>
            </w:r>
          </w:p>
        </w:tc>
        <w:tc>
          <w:tcPr>
            <w:tcW w:w="6138" w:type="dxa"/>
            <w:vAlign w:val="center"/>
          </w:tcPr>
          <w:p w:rsidR="009A4666" w:rsidRPr="007E733F" w:rsidRDefault="009A4666" w:rsidP="009A4666">
            <w:pPr>
              <w:jc w:val="center"/>
              <w:rPr>
                <w:rFonts w:asciiTheme="minorHAnsi" w:hAnsiTheme="minorHAnsi" w:cstheme="minorHAnsi"/>
                <w:sz w:val="20"/>
                <w:szCs w:val="20"/>
              </w:rPr>
            </w:pPr>
            <w:r w:rsidRPr="007E733F">
              <w:rPr>
                <w:rFonts w:asciiTheme="minorHAnsi" w:hAnsiTheme="minorHAnsi" w:cstheme="minorHAnsi"/>
                <w:b/>
                <w:sz w:val="20"/>
                <w:szCs w:val="20"/>
              </w:rPr>
              <w:t>WORDS WORTH KNOWING</w:t>
            </w:r>
          </w:p>
          <w:p w:rsidR="009A4666" w:rsidRPr="007E733F" w:rsidRDefault="009A4666" w:rsidP="009A4666">
            <w:pPr>
              <w:jc w:val="center"/>
              <w:rPr>
                <w:rFonts w:asciiTheme="minorHAnsi" w:hAnsiTheme="minorHAnsi" w:cstheme="minorHAnsi"/>
                <w:sz w:val="20"/>
                <w:szCs w:val="20"/>
              </w:rPr>
            </w:pPr>
            <w:r w:rsidRPr="007E733F">
              <w:rPr>
                <w:rFonts w:asciiTheme="minorHAnsi" w:hAnsiTheme="minorHAnsi" w:cstheme="minorHAnsi"/>
                <w:sz w:val="20"/>
                <w:szCs w:val="20"/>
              </w:rPr>
              <w:t>General teaching suggestions are provided in the Introduction</w:t>
            </w:r>
          </w:p>
        </w:tc>
      </w:tr>
      <w:tr w:rsidR="009A4666" w:rsidRPr="007E733F" w:rsidTr="00324156">
        <w:trPr>
          <w:cantSplit/>
          <w:trHeight w:val="3657"/>
        </w:trPr>
        <w:tc>
          <w:tcPr>
            <w:tcW w:w="1188" w:type="dxa"/>
            <w:tcBorders>
              <w:bottom w:val="single" w:sz="4" w:space="0" w:color="auto"/>
            </w:tcBorders>
            <w:textDirection w:val="btLr"/>
            <w:vAlign w:val="center"/>
          </w:tcPr>
          <w:p w:rsidR="009A4666" w:rsidRPr="007E733F" w:rsidRDefault="009A4666" w:rsidP="009A4666">
            <w:pPr>
              <w:ind w:left="113" w:right="113"/>
              <w:jc w:val="center"/>
              <w:rPr>
                <w:rFonts w:asciiTheme="minorHAnsi" w:hAnsiTheme="minorHAnsi" w:cstheme="minorHAnsi"/>
                <w:b/>
                <w:sz w:val="20"/>
                <w:szCs w:val="20"/>
              </w:rPr>
            </w:pPr>
            <w:r w:rsidRPr="007E733F">
              <w:rPr>
                <w:rFonts w:asciiTheme="minorHAnsi" w:hAnsiTheme="minorHAnsi" w:cstheme="minorHAnsi"/>
                <w:b/>
                <w:sz w:val="20"/>
                <w:szCs w:val="20"/>
              </w:rPr>
              <w:t>TEACHER PROVIDES DEFINITION</w:t>
            </w:r>
          </w:p>
          <w:p w:rsidR="009A4666" w:rsidRPr="007E733F" w:rsidRDefault="009A4666" w:rsidP="009A4666">
            <w:pPr>
              <w:ind w:left="113" w:right="113"/>
              <w:jc w:val="center"/>
              <w:rPr>
                <w:rFonts w:asciiTheme="minorHAnsi" w:hAnsiTheme="minorHAnsi" w:cstheme="minorHAnsi"/>
                <w:sz w:val="20"/>
                <w:szCs w:val="20"/>
              </w:rPr>
            </w:pPr>
            <w:r w:rsidRPr="007E733F">
              <w:rPr>
                <w:rFonts w:asciiTheme="minorHAnsi" w:hAnsiTheme="minorHAnsi" w:cstheme="minorHAnsi"/>
                <w:sz w:val="20"/>
                <w:szCs w:val="20"/>
              </w:rPr>
              <w:t>not enough contextual clues provided in the text</w:t>
            </w:r>
          </w:p>
        </w:tc>
        <w:tc>
          <w:tcPr>
            <w:tcW w:w="6138" w:type="dxa"/>
            <w:tcBorders>
              <w:bottom w:val="single" w:sz="4" w:space="0" w:color="auto"/>
            </w:tcBorders>
            <w:vAlign w:val="center"/>
          </w:tcPr>
          <w:p w:rsidR="009A4666"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AE6BAC">
              <w:rPr>
                <w:rFonts w:asciiTheme="minorHAnsi" w:hAnsiTheme="minorHAnsi" w:cstheme="minorHAnsi"/>
                <w:sz w:val="24"/>
                <w:szCs w:val="24"/>
              </w:rPr>
              <w:t xml:space="preserve">310 </w:t>
            </w:r>
            <w:r>
              <w:rPr>
                <w:rFonts w:asciiTheme="minorHAnsi" w:hAnsiTheme="minorHAnsi" w:cstheme="minorHAnsi"/>
                <w:sz w:val="24"/>
                <w:szCs w:val="24"/>
              </w:rPr>
              <w:t xml:space="preserve">- </w:t>
            </w:r>
            <w:r w:rsidR="00AE6BAC">
              <w:rPr>
                <w:rFonts w:asciiTheme="minorHAnsi" w:hAnsiTheme="minorHAnsi" w:cstheme="minorHAnsi"/>
                <w:sz w:val="24"/>
                <w:szCs w:val="24"/>
              </w:rPr>
              <w:t>Snohomish</w:t>
            </w:r>
          </w:p>
          <w:p w:rsidR="000F48CE"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0F48CE">
              <w:rPr>
                <w:rFonts w:asciiTheme="minorHAnsi" w:hAnsiTheme="minorHAnsi" w:cstheme="minorHAnsi"/>
                <w:sz w:val="24"/>
                <w:szCs w:val="24"/>
              </w:rPr>
              <w:t xml:space="preserve">310 </w:t>
            </w:r>
            <w:r>
              <w:rPr>
                <w:rFonts w:asciiTheme="minorHAnsi" w:hAnsiTheme="minorHAnsi" w:cstheme="minorHAnsi"/>
                <w:sz w:val="24"/>
                <w:szCs w:val="24"/>
              </w:rPr>
              <w:t xml:space="preserve">- </w:t>
            </w:r>
            <w:r w:rsidR="000F48CE">
              <w:rPr>
                <w:rFonts w:asciiTheme="minorHAnsi" w:hAnsiTheme="minorHAnsi" w:cstheme="minorHAnsi"/>
                <w:sz w:val="24"/>
                <w:szCs w:val="24"/>
              </w:rPr>
              <w:t>chief</w:t>
            </w:r>
          </w:p>
          <w:p w:rsidR="00AE6BAC"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AE6BAC">
              <w:rPr>
                <w:rFonts w:asciiTheme="minorHAnsi" w:hAnsiTheme="minorHAnsi" w:cstheme="minorHAnsi"/>
                <w:sz w:val="24"/>
                <w:szCs w:val="24"/>
              </w:rPr>
              <w:t xml:space="preserve">311 </w:t>
            </w:r>
            <w:r>
              <w:rPr>
                <w:rFonts w:asciiTheme="minorHAnsi" w:hAnsiTheme="minorHAnsi" w:cstheme="minorHAnsi"/>
                <w:sz w:val="24"/>
                <w:szCs w:val="24"/>
              </w:rPr>
              <w:t xml:space="preserve">- </w:t>
            </w:r>
            <w:r w:rsidR="00AE6BAC">
              <w:rPr>
                <w:rFonts w:asciiTheme="minorHAnsi" w:hAnsiTheme="minorHAnsi" w:cstheme="minorHAnsi"/>
                <w:sz w:val="24"/>
                <w:szCs w:val="24"/>
              </w:rPr>
              <w:t>Props/Scenery</w:t>
            </w:r>
          </w:p>
          <w:p w:rsidR="000F48CE" w:rsidRPr="007E733F" w:rsidRDefault="000F48CE" w:rsidP="00324156">
            <w:pPr>
              <w:spacing w:line="276" w:lineRule="auto"/>
              <w:rPr>
                <w:rFonts w:asciiTheme="minorHAnsi" w:hAnsiTheme="minorHAnsi" w:cstheme="minorHAnsi"/>
                <w:sz w:val="24"/>
                <w:szCs w:val="24"/>
              </w:rPr>
            </w:pPr>
          </w:p>
        </w:tc>
        <w:tc>
          <w:tcPr>
            <w:tcW w:w="6138" w:type="dxa"/>
            <w:tcBorders>
              <w:bottom w:val="single" w:sz="4" w:space="0" w:color="auto"/>
            </w:tcBorders>
            <w:vAlign w:val="center"/>
          </w:tcPr>
          <w:p w:rsidR="009A4666"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AE6BAC">
              <w:rPr>
                <w:rFonts w:asciiTheme="minorHAnsi" w:hAnsiTheme="minorHAnsi" w:cstheme="minorHAnsi"/>
                <w:sz w:val="24"/>
                <w:szCs w:val="24"/>
              </w:rPr>
              <w:t xml:space="preserve">310 </w:t>
            </w:r>
            <w:r>
              <w:rPr>
                <w:rFonts w:asciiTheme="minorHAnsi" w:hAnsiTheme="minorHAnsi" w:cstheme="minorHAnsi"/>
                <w:sz w:val="24"/>
                <w:szCs w:val="24"/>
              </w:rPr>
              <w:t xml:space="preserve">- </w:t>
            </w:r>
            <w:r w:rsidR="00AE6BAC">
              <w:rPr>
                <w:rFonts w:asciiTheme="minorHAnsi" w:hAnsiTheme="minorHAnsi" w:cstheme="minorHAnsi"/>
                <w:sz w:val="24"/>
                <w:szCs w:val="24"/>
              </w:rPr>
              <w:t>Puget Sound</w:t>
            </w:r>
            <w:r>
              <w:rPr>
                <w:rFonts w:asciiTheme="minorHAnsi" w:hAnsiTheme="minorHAnsi" w:cstheme="minorHAnsi"/>
                <w:sz w:val="24"/>
                <w:szCs w:val="24"/>
              </w:rPr>
              <w:t>, canoe, paddles, totem poles</w:t>
            </w:r>
          </w:p>
          <w:p w:rsidR="00AE6BAC"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AE6BAC">
              <w:rPr>
                <w:rFonts w:asciiTheme="minorHAnsi" w:hAnsiTheme="minorHAnsi" w:cstheme="minorHAnsi"/>
                <w:sz w:val="24"/>
                <w:szCs w:val="24"/>
              </w:rPr>
              <w:t xml:space="preserve">311 </w:t>
            </w:r>
            <w:r>
              <w:rPr>
                <w:rFonts w:asciiTheme="minorHAnsi" w:hAnsiTheme="minorHAnsi" w:cstheme="minorHAnsi"/>
                <w:sz w:val="24"/>
                <w:szCs w:val="24"/>
              </w:rPr>
              <w:t xml:space="preserve">– </w:t>
            </w:r>
            <w:r w:rsidR="00AE6BAC">
              <w:rPr>
                <w:rFonts w:asciiTheme="minorHAnsi" w:hAnsiTheme="minorHAnsi" w:cstheme="minorHAnsi"/>
                <w:sz w:val="24"/>
                <w:szCs w:val="24"/>
              </w:rPr>
              <w:t>accommodate</w:t>
            </w:r>
            <w:r>
              <w:rPr>
                <w:rFonts w:asciiTheme="minorHAnsi" w:hAnsiTheme="minorHAnsi" w:cstheme="minorHAnsi"/>
                <w:sz w:val="24"/>
                <w:szCs w:val="24"/>
              </w:rPr>
              <w:t>, elk, Mountain Goat, Mountain Lion, Weasel, Hawk, Bald Eagle, Golden Eagle, Jay, Seagull, Raven, Heron, Kingfisher, cedar, planks, redwoods, visible</w:t>
            </w:r>
          </w:p>
          <w:p w:rsidR="000F48CE"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0F48CE">
              <w:rPr>
                <w:rFonts w:asciiTheme="minorHAnsi" w:hAnsiTheme="minorHAnsi" w:cstheme="minorHAnsi"/>
                <w:sz w:val="24"/>
                <w:szCs w:val="24"/>
              </w:rPr>
              <w:t xml:space="preserve">314 </w:t>
            </w:r>
            <w:r>
              <w:rPr>
                <w:rFonts w:asciiTheme="minorHAnsi" w:hAnsiTheme="minorHAnsi" w:cstheme="minorHAnsi"/>
                <w:sz w:val="24"/>
                <w:szCs w:val="24"/>
              </w:rPr>
              <w:t xml:space="preserve">- </w:t>
            </w:r>
            <w:r w:rsidR="000F48CE">
              <w:rPr>
                <w:rFonts w:asciiTheme="minorHAnsi" w:hAnsiTheme="minorHAnsi" w:cstheme="minorHAnsi"/>
                <w:sz w:val="24"/>
                <w:szCs w:val="24"/>
              </w:rPr>
              <w:t>creator</w:t>
            </w:r>
          </w:p>
          <w:p w:rsidR="000F48CE" w:rsidRPr="007E733F"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0F48CE">
              <w:rPr>
                <w:rFonts w:asciiTheme="minorHAnsi" w:hAnsiTheme="minorHAnsi" w:cstheme="minorHAnsi"/>
                <w:sz w:val="24"/>
                <w:szCs w:val="24"/>
              </w:rPr>
              <w:t xml:space="preserve">317 </w:t>
            </w:r>
            <w:r>
              <w:rPr>
                <w:rFonts w:asciiTheme="minorHAnsi" w:hAnsiTheme="minorHAnsi" w:cstheme="minorHAnsi"/>
                <w:sz w:val="24"/>
                <w:szCs w:val="24"/>
              </w:rPr>
              <w:t xml:space="preserve">- </w:t>
            </w:r>
            <w:r w:rsidR="000F48CE">
              <w:rPr>
                <w:rFonts w:asciiTheme="minorHAnsi" w:hAnsiTheme="minorHAnsi" w:cstheme="minorHAnsi"/>
                <w:sz w:val="24"/>
                <w:szCs w:val="24"/>
              </w:rPr>
              <w:t>randomly</w:t>
            </w:r>
          </w:p>
        </w:tc>
      </w:tr>
      <w:tr w:rsidR="009A4666" w:rsidRPr="007E733F" w:rsidTr="00324156">
        <w:trPr>
          <w:cantSplit/>
          <w:trHeight w:val="3680"/>
        </w:trPr>
        <w:tc>
          <w:tcPr>
            <w:tcW w:w="1188" w:type="dxa"/>
            <w:tcBorders>
              <w:bottom w:val="single" w:sz="4" w:space="0" w:color="auto"/>
            </w:tcBorders>
            <w:textDirection w:val="btLr"/>
            <w:vAlign w:val="center"/>
          </w:tcPr>
          <w:p w:rsidR="009A4666" w:rsidRPr="007E733F" w:rsidRDefault="009A4666" w:rsidP="009A4666">
            <w:pPr>
              <w:ind w:left="113" w:right="113"/>
              <w:jc w:val="center"/>
              <w:rPr>
                <w:rFonts w:asciiTheme="minorHAnsi" w:hAnsiTheme="minorHAnsi" w:cstheme="minorHAnsi"/>
                <w:b/>
                <w:sz w:val="20"/>
                <w:szCs w:val="20"/>
              </w:rPr>
            </w:pPr>
            <w:r w:rsidRPr="007E733F">
              <w:rPr>
                <w:rFonts w:asciiTheme="minorHAnsi" w:hAnsiTheme="minorHAnsi" w:cstheme="minorHAnsi"/>
                <w:b/>
                <w:sz w:val="20"/>
                <w:szCs w:val="20"/>
              </w:rPr>
              <w:t>STUDENTS FIGURE OUT THE MEANING</w:t>
            </w:r>
          </w:p>
          <w:p w:rsidR="009A4666" w:rsidRPr="007E733F" w:rsidRDefault="009A4666" w:rsidP="009A4666">
            <w:pPr>
              <w:ind w:left="113" w:right="113"/>
              <w:jc w:val="center"/>
              <w:rPr>
                <w:rFonts w:asciiTheme="minorHAnsi" w:hAnsiTheme="minorHAnsi" w:cstheme="minorHAnsi"/>
                <w:sz w:val="20"/>
                <w:szCs w:val="20"/>
              </w:rPr>
            </w:pPr>
            <w:r w:rsidRPr="007E733F">
              <w:rPr>
                <w:rFonts w:asciiTheme="minorHAnsi" w:hAnsiTheme="minorHAnsi" w:cstheme="minorHAnsi"/>
                <w:sz w:val="20"/>
                <w:szCs w:val="20"/>
              </w:rPr>
              <w:t>sufficient context clues are provided in the text</w:t>
            </w:r>
          </w:p>
        </w:tc>
        <w:tc>
          <w:tcPr>
            <w:tcW w:w="6138" w:type="dxa"/>
            <w:tcBorders>
              <w:bottom w:val="single" w:sz="4" w:space="0" w:color="auto"/>
            </w:tcBorders>
            <w:vAlign w:val="center"/>
          </w:tcPr>
          <w:p w:rsidR="009A4666" w:rsidRPr="007E733F"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E33173" w:rsidRPr="007E733F">
              <w:rPr>
                <w:rFonts w:asciiTheme="minorHAnsi" w:hAnsiTheme="minorHAnsi" w:cstheme="minorHAnsi"/>
                <w:sz w:val="24"/>
                <w:szCs w:val="24"/>
              </w:rPr>
              <w:t xml:space="preserve">310 </w:t>
            </w:r>
            <w:r>
              <w:rPr>
                <w:rFonts w:asciiTheme="minorHAnsi" w:hAnsiTheme="minorHAnsi" w:cstheme="minorHAnsi"/>
                <w:sz w:val="24"/>
                <w:szCs w:val="24"/>
              </w:rPr>
              <w:t xml:space="preserve">- </w:t>
            </w:r>
            <w:r w:rsidR="00E33173" w:rsidRPr="007E733F">
              <w:rPr>
                <w:rFonts w:asciiTheme="minorHAnsi" w:hAnsiTheme="minorHAnsi" w:cstheme="minorHAnsi"/>
                <w:sz w:val="24"/>
                <w:szCs w:val="24"/>
              </w:rPr>
              <w:t>narrator</w:t>
            </w:r>
          </w:p>
          <w:p w:rsidR="00E33173" w:rsidRPr="007E733F"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E33173" w:rsidRPr="007E733F">
              <w:rPr>
                <w:rFonts w:asciiTheme="minorHAnsi" w:hAnsiTheme="minorHAnsi" w:cstheme="minorHAnsi"/>
                <w:sz w:val="24"/>
                <w:szCs w:val="24"/>
              </w:rPr>
              <w:t xml:space="preserve">316 </w:t>
            </w:r>
            <w:r>
              <w:rPr>
                <w:rFonts w:asciiTheme="minorHAnsi" w:hAnsiTheme="minorHAnsi" w:cstheme="minorHAnsi"/>
                <w:sz w:val="24"/>
                <w:szCs w:val="24"/>
              </w:rPr>
              <w:t xml:space="preserve">- </w:t>
            </w:r>
            <w:r w:rsidR="00E33173" w:rsidRPr="007E733F">
              <w:rPr>
                <w:rFonts w:asciiTheme="minorHAnsi" w:hAnsiTheme="minorHAnsi" w:cstheme="minorHAnsi"/>
                <w:sz w:val="24"/>
                <w:szCs w:val="24"/>
              </w:rPr>
              <w:t>antlers</w:t>
            </w:r>
          </w:p>
          <w:p w:rsidR="00E33173" w:rsidRPr="007E733F"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E33173" w:rsidRPr="007E733F">
              <w:rPr>
                <w:rFonts w:asciiTheme="minorHAnsi" w:hAnsiTheme="minorHAnsi" w:cstheme="minorHAnsi"/>
                <w:sz w:val="24"/>
                <w:szCs w:val="24"/>
              </w:rPr>
              <w:t xml:space="preserve">317 </w:t>
            </w:r>
            <w:r>
              <w:rPr>
                <w:rFonts w:asciiTheme="minorHAnsi" w:hAnsiTheme="minorHAnsi" w:cstheme="minorHAnsi"/>
                <w:sz w:val="24"/>
                <w:szCs w:val="24"/>
              </w:rPr>
              <w:t xml:space="preserve">- </w:t>
            </w:r>
            <w:r w:rsidR="00E33173" w:rsidRPr="007E733F">
              <w:rPr>
                <w:rFonts w:asciiTheme="minorHAnsi" w:hAnsiTheme="minorHAnsi" w:cstheme="minorHAnsi"/>
                <w:sz w:val="24"/>
                <w:szCs w:val="24"/>
              </w:rPr>
              <w:t>imagined</w:t>
            </w:r>
          </w:p>
          <w:p w:rsidR="00E33173" w:rsidRPr="007E733F"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E33173" w:rsidRPr="007E733F">
              <w:rPr>
                <w:rFonts w:asciiTheme="minorHAnsi" w:hAnsiTheme="minorHAnsi" w:cstheme="minorHAnsi"/>
                <w:sz w:val="24"/>
                <w:szCs w:val="24"/>
              </w:rPr>
              <w:t xml:space="preserve">318 </w:t>
            </w:r>
            <w:r>
              <w:rPr>
                <w:rFonts w:asciiTheme="minorHAnsi" w:hAnsiTheme="minorHAnsi" w:cstheme="minorHAnsi"/>
                <w:sz w:val="24"/>
                <w:szCs w:val="24"/>
              </w:rPr>
              <w:t xml:space="preserve">- </w:t>
            </w:r>
            <w:r w:rsidR="00E33173" w:rsidRPr="007E733F">
              <w:rPr>
                <w:rFonts w:asciiTheme="minorHAnsi" w:hAnsiTheme="minorHAnsi" w:cstheme="minorHAnsi"/>
                <w:sz w:val="24"/>
                <w:szCs w:val="24"/>
              </w:rPr>
              <w:t>languages</w:t>
            </w:r>
          </w:p>
          <w:p w:rsidR="00E33173" w:rsidRPr="007E733F"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E33173" w:rsidRPr="007E733F">
              <w:rPr>
                <w:rFonts w:asciiTheme="minorHAnsi" w:hAnsiTheme="minorHAnsi" w:cstheme="minorHAnsi"/>
                <w:sz w:val="24"/>
                <w:szCs w:val="24"/>
              </w:rPr>
              <w:t xml:space="preserve">319 </w:t>
            </w:r>
            <w:r>
              <w:rPr>
                <w:rFonts w:asciiTheme="minorHAnsi" w:hAnsiTheme="minorHAnsi" w:cstheme="minorHAnsi"/>
                <w:sz w:val="24"/>
                <w:szCs w:val="24"/>
              </w:rPr>
              <w:t xml:space="preserve">- </w:t>
            </w:r>
            <w:r w:rsidR="00E33173" w:rsidRPr="007E733F">
              <w:rPr>
                <w:rFonts w:asciiTheme="minorHAnsi" w:hAnsiTheme="minorHAnsi" w:cstheme="minorHAnsi"/>
                <w:sz w:val="24"/>
                <w:szCs w:val="24"/>
              </w:rPr>
              <w:t>overhead</w:t>
            </w:r>
          </w:p>
          <w:p w:rsidR="00E33173" w:rsidRPr="007E733F" w:rsidRDefault="00324156" w:rsidP="00324156">
            <w:pPr>
              <w:spacing w:line="276" w:lineRule="auto"/>
              <w:rPr>
                <w:rFonts w:asciiTheme="minorHAnsi" w:hAnsiTheme="minorHAnsi" w:cstheme="minorHAnsi"/>
                <w:sz w:val="24"/>
                <w:szCs w:val="24"/>
              </w:rPr>
            </w:pPr>
            <w:r>
              <w:rPr>
                <w:rFonts w:asciiTheme="minorHAnsi" w:hAnsiTheme="minorHAnsi" w:cstheme="minorHAnsi"/>
                <w:sz w:val="24"/>
                <w:szCs w:val="24"/>
              </w:rPr>
              <w:t xml:space="preserve">page </w:t>
            </w:r>
            <w:r w:rsidR="00E33173" w:rsidRPr="007E733F">
              <w:rPr>
                <w:rFonts w:asciiTheme="minorHAnsi" w:hAnsiTheme="minorHAnsi" w:cstheme="minorHAnsi"/>
                <w:sz w:val="24"/>
                <w:szCs w:val="24"/>
              </w:rPr>
              <w:t xml:space="preserve">319 </w:t>
            </w:r>
            <w:r>
              <w:rPr>
                <w:rFonts w:asciiTheme="minorHAnsi" w:hAnsiTheme="minorHAnsi" w:cstheme="minorHAnsi"/>
                <w:sz w:val="24"/>
                <w:szCs w:val="24"/>
              </w:rPr>
              <w:t xml:space="preserve">- </w:t>
            </w:r>
            <w:r w:rsidR="00E33173" w:rsidRPr="007E733F">
              <w:rPr>
                <w:rFonts w:asciiTheme="minorHAnsi" w:hAnsiTheme="minorHAnsi" w:cstheme="minorHAnsi"/>
                <w:sz w:val="24"/>
                <w:szCs w:val="24"/>
              </w:rPr>
              <w:t>poked</w:t>
            </w:r>
          </w:p>
        </w:tc>
        <w:tc>
          <w:tcPr>
            <w:tcW w:w="6138" w:type="dxa"/>
            <w:tcBorders>
              <w:bottom w:val="single" w:sz="4" w:space="0" w:color="auto"/>
            </w:tcBorders>
            <w:vAlign w:val="center"/>
          </w:tcPr>
          <w:p w:rsidR="009A4666" w:rsidRPr="007E733F" w:rsidRDefault="009A4666" w:rsidP="00324156">
            <w:pPr>
              <w:spacing w:line="276" w:lineRule="auto"/>
              <w:rPr>
                <w:rFonts w:asciiTheme="minorHAnsi" w:hAnsiTheme="minorHAnsi" w:cstheme="minorHAnsi"/>
                <w:sz w:val="24"/>
                <w:szCs w:val="24"/>
              </w:rPr>
            </w:pPr>
          </w:p>
        </w:tc>
      </w:tr>
    </w:tbl>
    <w:p w:rsidR="00CD7949" w:rsidRPr="007E733F" w:rsidRDefault="00CD7949"/>
    <w:tbl>
      <w:tblPr>
        <w:tblStyle w:val="TableGrid"/>
        <w:tblW w:w="0" w:type="auto"/>
        <w:tblLook w:val="04A0" w:firstRow="1" w:lastRow="0" w:firstColumn="1" w:lastColumn="0" w:noHBand="0" w:noVBand="1"/>
      </w:tblPr>
      <w:tblGrid>
        <w:gridCol w:w="13464"/>
      </w:tblGrid>
      <w:tr w:rsidR="009A4666" w:rsidRPr="007E733F" w:rsidTr="00CD7949">
        <w:tc>
          <w:tcPr>
            <w:tcW w:w="13464" w:type="dxa"/>
            <w:tcBorders>
              <w:top w:val="nil"/>
              <w:left w:val="nil"/>
              <w:bottom w:val="nil"/>
              <w:right w:val="nil"/>
            </w:tcBorders>
          </w:tcPr>
          <w:p w:rsidR="009A4666" w:rsidRPr="007E733F" w:rsidRDefault="009A4666" w:rsidP="00C10970">
            <w:pPr>
              <w:pStyle w:val="Header"/>
              <w:rPr>
                <w:rFonts w:asciiTheme="minorHAnsi" w:hAnsiTheme="minorHAnsi" w:cstheme="minorHAnsi"/>
                <w:sz w:val="32"/>
                <w:szCs w:val="32"/>
                <w:u w:val="single"/>
              </w:rPr>
            </w:pPr>
            <w:r w:rsidRPr="007E733F">
              <w:rPr>
                <w:rFonts w:asciiTheme="minorHAnsi" w:hAnsiTheme="minorHAnsi" w:cstheme="minorHAnsi"/>
                <w:sz w:val="32"/>
                <w:szCs w:val="32"/>
                <w:u w:val="single"/>
              </w:rPr>
              <w:t>Culminating Task</w:t>
            </w:r>
          </w:p>
        </w:tc>
      </w:tr>
      <w:tr w:rsidR="009A4666" w:rsidRPr="00CC6E03" w:rsidTr="00CD7949">
        <w:tc>
          <w:tcPr>
            <w:tcW w:w="13464" w:type="dxa"/>
            <w:tcBorders>
              <w:top w:val="nil"/>
              <w:left w:val="nil"/>
              <w:bottom w:val="nil"/>
              <w:right w:val="nil"/>
            </w:tcBorders>
          </w:tcPr>
          <w:p w:rsidR="009A4666" w:rsidRPr="007E733F" w:rsidRDefault="009A4666" w:rsidP="009A4666">
            <w:pPr>
              <w:pStyle w:val="ListParagraph"/>
              <w:numPr>
                <w:ilvl w:val="0"/>
                <w:numId w:val="3"/>
              </w:numPr>
              <w:rPr>
                <w:rFonts w:asciiTheme="minorHAnsi" w:hAnsiTheme="minorHAnsi" w:cstheme="minorHAnsi"/>
                <w:sz w:val="24"/>
                <w:szCs w:val="24"/>
              </w:rPr>
            </w:pPr>
            <w:r w:rsidRPr="007E733F">
              <w:rPr>
                <w:rFonts w:asciiTheme="minorHAnsi" w:hAnsiTheme="minorHAnsi" w:cstheme="minorHAnsi"/>
                <w:sz w:val="24"/>
                <w:szCs w:val="24"/>
              </w:rPr>
              <w:t>Re-Read, Think, Discuss, Write</w:t>
            </w:r>
          </w:p>
          <w:p w:rsidR="009A4666" w:rsidRPr="00B14C26" w:rsidRDefault="009A4666" w:rsidP="00B14C26">
            <w:pPr>
              <w:rPr>
                <w:rFonts w:asciiTheme="minorHAnsi" w:hAnsiTheme="minorHAnsi" w:cstheme="minorHAnsi"/>
                <w:sz w:val="24"/>
                <w:szCs w:val="24"/>
              </w:rPr>
            </w:pPr>
          </w:p>
        </w:tc>
      </w:tr>
    </w:tbl>
    <w:p w:rsidR="00B14C26" w:rsidRPr="00F8009E" w:rsidRDefault="00E644EE" w:rsidP="00F8009E">
      <w:pPr>
        <w:ind w:left="720"/>
        <w:rPr>
          <w:rFonts w:asciiTheme="minorHAnsi" w:hAnsiTheme="minorHAnsi" w:cstheme="minorHAnsi"/>
        </w:rPr>
      </w:pPr>
      <w:r w:rsidRPr="00F8009E">
        <w:rPr>
          <w:rFonts w:asciiTheme="minorHAnsi" w:hAnsiTheme="minorHAnsi" w:cstheme="minorHAnsi"/>
        </w:rPr>
        <w:t>Review the events in Scenes I, II and III.  Turn and talk with your tablemates about the main events in each scene.  Take notes in the graphic organizer below.</w:t>
      </w:r>
    </w:p>
    <w:p w:rsidR="00F8009E" w:rsidRPr="00F8009E" w:rsidRDefault="000F48CE" w:rsidP="00F8009E">
      <w:pPr>
        <w:pStyle w:val="NoSpacing"/>
        <w:spacing w:line="276" w:lineRule="auto"/>
        <w:ind w:left="720"/>
        <w:rPr>
          <w:rFonts w:asciiTheme="minorHAnsi" w:hAnsiTheme="minorHAnsi" w:cstheme="minorHAnsi"/>
        </w:rPr>
      </w:pPr>
      <w:r w:rsidRPr="00F8009E">
        <w:rPr>
          <w:rFonts w:asciiTheme="minorHAnsi" w:hAnsiTheme="minorHAnsi" w:cstheme="minorHAnsi"/>
        </w:rPr>
        <w:t xml:space="preserve">Scene I- Snohomish people discover they have a problem.  The sky is too low and things and people get stuck in it.  </w:t>
      </w:r>
    </w:p>
    <w:p w:rsidR="00F8009E" w:rsidRPr="00F8009E" w:rsidRDefault="000F48CE" w:rsidP="00F8009E">
      <w:pPr>
        <w:pStyle w:val="NoSpacing"/>
        <w:spacing w:line="276" w:lineRule="auto"/>
        <w:ind w:left="720"/>
        <w:rPr>
          <w:rFonts w:asciiTheme="minorHAnsi" w:hAnsiTheme="minorHAnsi" w:cstheme="minorHAnsi"/>
        </w:rPr>
      </w:pPr>
      <w:r w:rsidRPr="00F8009E">
        <w:rPr>
          <w:rFonts w:asciiTheme="minorHAnsi" w:hAnsiTheme="minorHAnsi" w:cstheme="minorHAnsi"/>
        </w:rPr>
        <w:t xml:space="preserve">Scene II- The chiefs describe the problems their people face and hatch a plan to raise the sky. </w:t>
      </w:r>
    </w:p>
    <w:p w:rsidR="000F48CE" w:rsidRPr="00F8009E" w:rsidRDefault="000F48CE" w:rsidP="00F8009E">
      <w:pPr>
        <w:pStyle w:val="NoSpacing"/>
        <w:spacing w:line="276" w:lineRule="auto"/>
        <w:ind w:left="720"/>
        <w:rPr>
          <w:rFonts w:asciiTheme="minorHAnsi" w:hAnsiTheme="minorHAnsi" w:cstheme="minorHAnsi"/>
        </w:rPr>
      </w:pPr>
      <w:r w:rsidRPr="00F8009E">
        <w:rPr>
          <w:rFonts w:asciiTheme="minorHAnsi" w:hAnsiTheme="minorHAnsi" w:cstheme="minorHAnsi"/>
        </w:rPr>
        <w:t>Scene III</w:t>
      </w:r>
      <w:r w:rsidR="00BD6542" w:rsidRPr="00F8009E">
        <w:rPr>
          <w:rFonts w:asciiTheme="minorHAnsi" w:hAnsiTheme="minorHAnsi" w:cstheme="minorHAnsi"/>
        </w:rPr>
        <w:t>- They find out that they need to work together to push up the sky.  Now the sky is higher and the hole</w:t>
      </w:r>
      <w:r w:rsidR="00B158FA" w:rsidRPr="00F8009E">
        <w:rPr>
          <w:rFonts w:asciiTheme="minorHAnsi" w:hAnsiTheme="minorHAnsi" w:cstheme="minorHAnsi"/>
        </w:rPr>
        <w:t>s</w:t>
      </w:r>
      <w:r w:rsidR="00BD6542" w:rsidRPr="00F8009E">
        <w:rPr>
          <w:rFonts w:asciiTheme="minorHAnsi" w:hAnsiTheme="minorHAnsi" w:cstheme="minorHAnsi"/>
        </w:rPr>
        <w:t xml:space="preserve"> they poked through allow the stars to shine.</w:t>
      </w:r>
    </w:p>
    <w:tbl>
      <w:tblPr>
        <w:tblStyle w:val="TableGrid"/>
        <w:tblW w:w="0" w:type="auto"/>
        <w:tblLook w:val="04A0" w:firstRow="1" w:lastRow="0" w:firstColumn="1" w:lastColumn="0" w:noHBand="0" w:noVBand="1"/>
      </w:tblPr>
      <w:tblGrid>
        <w:gridCol w:w="6732"/>
        <w:gridCol w:w="6732"/>
      </w:tblGrid>
      <w:tr w:rsidR="00B158FA" w:rsidTr="00414050">
        <w:tc>
          <w:tcPr>
            <w:tcW w:w="6732" w:type="dxa"/>
          </w:tcPr>
          <w:p w:rsidR="00B158FA" w:rsidRPr="00F8009E" w:rsidRDefault="00B158FA" w:rsidP="00F8009E">
            <w:pPr>
              <w:jc w:val="center"/>
              <w:rPr>
                <w:rFonts w:asciiTheme="minorHAnsi" w:hAnsiTheme="minorHAnsi" w:cstheme="minorHAnsi"/>
              </w:rPr>
            </w:pPr>
            <w:r w:rsidRPr="00F8009E">
              <w:rPr>
                <w:rFonts w:asciiTheme="minorHAnsi" w:hAnsiTheme="minorHAnsi" w:cstheme="minorHAnsi"/>
              </w:rPr>
              <w:t>Scene</w:t>
            </w:r>
          </w:p>
        </w:tc>
        <w:tc>
          <w:tcPr>
            <w:tcW w:w="6732" w:type="dxa"/>
          </w:tcPr>
          <w:p w:rsidR="00B158FA" w:rsidRPr="00F8009E" w:rsidRDefault="00B158FA" w:rsidP="00F8009E">
            <w:pPr>
              <w:jc w:val="center"/>
              <w:rPr>
                <w:rFonts w:asciiTheme="minorHAnsi" w:hAnsiTheme="minorHAnsi" w:cstheme="minorHAnsi"/>
              </w:rPr>
            </w:pPr>
            <w:r w:rsidRPr="00F8009E">
              <w:rPr>
                <w:rFonts w:asciiTheme="minorHAnsi" w:hAnsiTheme="minorHAnsi" w:cstheme="minorHAnsi"/>
              </w:rPr>
              <w:t>Main events</w:t>
            </w:r>
          </w:p>
        </w:tc>
      </w:tr>
      <w:tr w:rsidR="00B158FA" w:rsidTr="00414050">
        <w:tc>
          <w:tcPr>
            <w:tcW w:w="6732" w:type="dxa"/>
          </w:tcPr>
          <w:p w:rsidR="00B158FA" w:rsidRDefault="00B158FA" w:rsidP="00414050"/>
          <w:p w:rsidR="00B158FA" w:rsidRDefault="00B158FA" w:rsidP="00414050"/>
        </w:tc>
        <w:tc>
          <w:tcPr>
            <w:tcW w:w="6732" w:type="dxa"/>
          </w:tcPr>
          <w:p w:rsidR="00B158FA" w:rsidRDefault="00B158FA" w:rsidP="00414050"/>
        </w:tc>
      </w:tr>
      <w:tr w:rsidR="00B158FA" w:rsidTr="00414050">
        <w:tc>
          <w:tcPr>
            <w:tcW w:w="6732" w:type="dxa"/>
          </w:tcPr>
          <w:p w:rsidR="00B158FA" w:rsidRDefault="00B158FA" w:rsidP="00414050"/>
          <w:p w:rsidR="00B158FA" w:rsidRDefault="00B158FA" w:rsidP="00414050"/>
        </w:tc>
        <w:tc>
          <w:tcPr>
            <w:tcW w:w="6732" w:type="dxa"/>
          </w:tcPr>
          <w:p w:rsidR="00B158FA" w:rsidRDefault="00B158FA" w:rsidP="00414050"/>
        </w:tc>
      </w:tr>
      <w:tr w:rsidR="00B158FA" w:rsidTr="00414050">
        <w:tc>
          <w:tcPr>
            <w:tcW w:w="6732" w:type="dxa"/>
          </w:tcPr>
          <w:p w:rsidR="00B158FA" w:rsidRDefault="00B158FA" w:rsidP="00414050"/>
          <w:p w:rsidR="00B158FA" w:rsidRDefault="00B158FA" w:rsidP="00414050"/>
        </w:tc>
        <w:tc>
          <w:tcPr>
            <w:tcW w:w="6732" w:type="dxa"/>
          </w:tcPr>
          <w:p w:rsidR="00B158FA" w:rsidRDefault="00B158FA" w:rsidP="00414050"/>
        </w:tc>
      </w:tr>
    </w:tbl>
    <w:p w:rsidR="00B158FA" w:rsidRPr="00F8009E" w:rsidRDefault="00F8009E" w:rsidP="00F8009E">
      <w:pPr>
        <w:ind w:left="720"/>
        <w:rPr>
          <w:rFonts w:asciiTheme="minorHAnsi" w:hAnsiTheme="minorHAnsi" w:cstheme="minorHAnsi"/>
        </w:rPr>
      </w:pPr>
      <w:r w:rsidRPr="00F8009E">
        <w:rPr>
          <w:rFonts w:asciiTheme="minorHAnsi" w:hAnsiTheme="minorHAnsi" w:cstheme="minorHAnsi"/>
        </w:rPr>
        <w:t>Using the graphic organizer as a pre-write, compose a multi-sentence paragraph that summarized the main events in each of the three scenes.</w:t>
      </w:r>
    </w:p>
    <w:p w:rsidR="00557E16" w:rsidRPr="00807036" w:rsidRDefault="00B815E1" w:rsidP="00807036">
      <w:pPr>
        <w:pStyle w:val="NoSpacing"/>
        <w:spacing w:line="276" w:lineRule="auto"/>
        <w:ind w:left="720"/>
        <w:rPr>
          <w:rFonts w:asciiTheme="minorHAnsi" w:hAnsiTheme="minorHAnsi" w:cstheme="minorHAnsi"/>
        </w:rPr>
      </w:pPr>
      <w:r w:rsidRPr="00807036">
        <w:rPr>
          <w:rFonts w:asciiTheme="minorHAnsi" w:hAnsiTheme="minorHAnsi" w:cstheme="minorHAnsi"/>
        </w:rPr>
        <w:t>In Scene I the Snohomish people have a problem.  The sky is too low.  People go up into the sky and don’t come down.  Arrows and balls get stuck in the sky and the people are unhappy.  Then in Scene II the chiefs come together and talk about the problems they have with the sky being too low.  The Seventh chief has a plan to push up the sky.  Finally, in Scene III they people work together and push up the sky.  The holes they poked in the sky allow the stars to shine through.  Everyone is happy.</w:t>
      </w:r>
    </w:p>
    <w:p w:rsidR="00807036" w:rsidRPr="00F8009E" w:rsidRDefault="00807036" w:rsidP="00807036">
      <w:pPr>
        <w:ind w:left="720"/>
        <w:rPr>
          <w:rFonts w:asciiTheme="minorHAnsi" w:hAnsiTheme="minorHAnsi" w:cstheme="minorHAnsi"/>
        </w:rPr>
      </w:pPr>
    </w:p>
    <w:tbl>
      <w:tblPr>
        <w:tblStyle w:val="TableGrid"/>
        <w:tblW w:w="0" w:type="auto"/>
        <w:tblLook w:val="04A0" w:firstRow="1" w:lastRow="0" w:firstColumn="1" w:lastColumn="0" w:noHBand="0" w:noVBand="1"/>
      </w:tblPr>
      <w:tblGrid>
        <w:gridCol w:w="13464"/>
      </w:tblGrid>
      <w:tr w:rsidR="00B14C26" w:rsidRPr="00CC6E03" w:rsidTr="007326C2">
        <w:tc>
          <w:tcPr>
            <w:tcW w:w="13464" w:type="dxa"/>
            <w:tcBorders>
              <w:top w:val="nil"/>
              <w:left w:val="nil"/>
              <w:bottom w:val="nil"/>
              <w:right w:val="nil"/>
            </w:tcBorders>
          </w:tcPr>
          <w:p w:rsidR="00B14C26" w:rsidRDefault="00B14C26" w:rsidP="00B14C26">
            <w:pPr>
              <w:pStyle w:val="Header"/>
              <w:rPr>
                <w:rFonts w:asciiTheme="minorHAnsi" w:hAnsiTheme="minorHAnsi" w:cstheme="minorHAnsi"/>
                <w:sz w:val="32"/>
                <w:szCs w:val="32"/>
                <w:u w:val="single"/>
              </w:rPr>
            </w:pPr>
            <w:r w:rsidRPr="00B14C26">
              <w:rPr>
                <w:rFonts w:asciiTheme="minorHAnsi" w:hAnsiTheme="minorHAnsi" w:cstheme="minorHAnsi"/>
                <w:sz w:val="32"/>
                <w:szCs w:val="32"/>
                <w:u w:val="single"/>
              </w:rPr>
              <w:t>Additional Task</w:t>
            </w:r>
          </w:p>
          <w:p w:rsidR="00BD6542" w:rsidRPr="00BD6542" w:rsidRDefault="00BD6542" w:rsidP="00B14C26">
            <w:pPr>
              <w:pStyle w:val="Header"/>
              <w:numPr>
                <w:ilvl w:val="0"/>
                <w:numId w:val="3"/>
              </w:numPr>
              <w:rPr>
                <w:rFonts w:asciiTheme="minorHAnsi" w:hAnsiTheme="minorHAnsi" w:cstheme="minorHAnsi"/>
                <w:sz w:val="32"/>
                <w:szCs w:val="32"/>
                <w:u w:val="single"/>
              </w:rPr>
            </w:pPr>
            <w:r w:rsidRPr="00BD6542">
              <w:rPr>
                <w:rFonts w:asciiTheme="minorHAnsi" w:hAnsiTheme="minorHAnsi" w:cstheme="minorHAnsi"/>
                <w:sz w:val="24"/>
                <w:szCs w:val="24"/>
              </w:rPr>
              <w:t xml:space="preserve">Read the paired selection, </w:t>
            </w:r>
            <w:r w:rsidRPr="00BD6542">
              <w:rPr>
                <w:rFonts w:asciiTheme="minorHAnsi" w:hAnsiTheme="minorHAnsi" w:cstheme="minorHAnsi"/>
                <w:i/>
                <w:sz w:val="24"/>
                <w:szCs w:val="24"/>
              </w:rPr>
              <w:t>Catch it and Run.</w:t>
            </w:r>
            <w:r w:rsidRPr="00BD6542">
              <w:rPr>
                <w:rFonts w:asciiTheme="minorHAnsi" w:hAnsiTheme="minorHAnsi" w:cstheme="minorHAnsi"/>
                <w:sz w:val="24"/>
                <w:szCs w:val="24"/>
              </w:rPr>
              <w:t xml:space="preserve">  Create a Venn diagram comparing and contrasting the two stories.  </w:t>
            </w:r>
          </w:p>
          <w:p w:rsidR="00B14C26" w:rsidRPr="00F8009E" w:rsidRDefault="00BD6542" w:rsidP="00B14C26">
            <w:pPr>
              <w:pStyle w:val="Header"/>
              <w:numPr>
                <w:ilvl w:val="0"/>
                <w:numId w:val="3"/>
              </w:numPr>
              <w:rPr>
                <w:rFonts w:asciiTheme="minorHAnsi" w:hAnsiTheme="minorHAnsi" w:cstheme="minorHAnsi"/>
                <w:sz w:val="32"/>
                <w:szCs w:val="32"/>
                <w:u w:val="single"/>
              </w:rPr>
            </w:pPr>
            <w:r>
              <w:rPr>
                <w:rFonts w:asciiTheme="minorHAnsi" w:hAnsiTheme="minorHAnsi" w:cstheme="minorHAnsi"/>
                <w:sz w:val="24"/>
                <w:szCs w:val="24"/>
              </w:rPr>
              <w:t xml:space="preserve">Read the version of Pushing Up the Sky from the website </w:t>
            </w:r>
            <w:hyperlink r:id="rId9" w:history="1">
              <w:r w:rsidRPr="008F6342">
                <w:rPr>
                  <w:rStyle w:val="Hyperlink"/>
                  <w:rFonts w:asciiTheme="minorHAnsi" w:hAnsiTheme="minorHAnsi" w:cstheme="minorHAnsi"/>
                  <w:sz w:val="24"/>
                  <w:szCs w:val="24"/>
                </w:rPr>
                <w:t>http://www.firstpeople.us/FP-Html-Legends/Pushing-Up-The-Sky-Snohomish.html</w:t>
              </w:r>
            </w:hyperlink>
            <w:r>
              <w:rPr>
                <w:rFonts w:asciiTheme="minorHAnsi" w:hAnsiTheme="minorHAnsi" w:cstheme="minorHAnsi"/>
                <w:sz w:val="24"/>
                <w:szCs w:val="24"/>
              </w:rPr>
              <w:t>.  Ho</w:t>
            </w:r>
            <w:r w:rsidR="00D430BF">
              <w:rPr>
                <w:rFonts w:asciiTheme="minorHAnsi" w:hAnsiTheme="minorHAnsi" w:cstheme="minorHAnsi"/>
                <w:sz w:val="24"/>
                <w:szCs w:val="24"/>
              </w:rPr>
              <w:t xml:space="preserve">w are these stories the same?  </w:t>
            </w:r>
            <w:r>
              <w:rPr>
                <w:rFonts w:asciiTheme="minorHAnsi" w:hAnsiTheme="minorHAnsi" w:cstheme="minorHAnsi"/>
                <w:sz w:val="24"/>
                <w:szCs w:val="24"/>
              </w:rPr>
              <w:t xml:space="preserve">  How are they different?</w:t>
            </w:r>
          </w:p>
        </w:tc>
      </w:tr>
    </w:tbl>
    <w:p w:rsidR="009A4666" w:rsidRDefault="009A4666" w:rsidP="006177A9">
      <w:pPr>
        <w:rPr>
          <w:rFonts w:asciiTheme="minorHAnsi" w:hAnsiTheme="minorHAnsi" w:cstheme="minorHAnsi"/>
        </w:rPr>
      </w:pPr>
    </w:p>
    <w:sectPr w:rsidR="009A4666" w:rsidSect="00790B91">
      <w:headerReference w:type="default" r:id="rId10"/>
      <w:footerReference w:type="default" r:id="rId11"/>
      <w:pgSz w:w="15840" w:h="12240" w:orient="landscape"/>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03" w:rsidRDefault="003B3303" w:rsidP="00CC6E03">
      <w:pPr>
        <w:spacing w:after="0" w:line="240" w:lineRule="auto"/>
      </w:pPr>
      <w:r>
        <w:separator/>
      </w:r>
    </w:p>
  </w:endnote>
  <w:endnote w:type="continuationSeparator" w:id="0">
    <w:p w:rsidR="003B3303" w:rsidRDefault="003B3303" w:rsidP="00C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4"/>
        <w:szCs w:val="24"/>
      </w:rPr>
      <w:id w:val="747929621"/>
      <w:docPartObj>
        <w:docPartGallery w:val="Page Numbers (Bottom of Page)"/>
        <w:docPartUnique/>
      </w:docPartObj>
    </w:sdtPr>
    <w:sdtEndPr>
      <w:rPr>
        <w:noProof/>
      </w:rPr>
    </w:sdtEndPr>
    <w:sdtContent>
      <w:p w:rsidR="00B14C26" w:rsidRPr="00205951" w:rsidRDefault="0072075E" w:rsidP="0072075E">
        <w:pPr>
          <w:pStyle w:val="Footer"/>
          <w:rPr>
            <w:rFonts w:asciiTheme="minorHAnsi" w:hAnsiTheme="minorHAnsi" w:cstheme="minorHAnsi"/>
            <w:sz w:val="24"/>
            <w:szCs w:val="24"/>
          </w:rPr>
        </w:pPr>
        <w:r w:rsidRPr="00205951">
          <w:rPr>
            <w:rFonts w:asciiTheme="minorHAnsi" w:hAnsiTheme="minorHAnsi" w:cstheme="minorHAnsi"/>
            <w:sz w:val="24"/>
            <w:szCs w:val="24"/>
          </w:rPr>
          <w:t>DRAFT</w:t>
        </w:r>
        <w:r w:rsidRPr="00205951">
          <w:rPr>
            <w:rFonts w:asciiTheme="minorHAnsi" w:hAnsiTheme="minorHAnsi" w:cstheme="minorHAnsi"/>
            <w:sz w:val="24"/>
            <w:szCs w:val="24"/>
          </w:rPr>
          <w:tab/>
        </w:r>
        <w:r w:rsidRPr="00205951">
          <w:rPr>
            <w:rFonts w:asciiTheme="minorHAnsi" w:hAnsiTheme="minorHAnsi" w:cstheme="minorHAnsi"/>
            <w:sz w:val="24"/>
            <w:szCs w:val="24"/>
          </w:rPr>
          <w:tab/>
        </w:r>
        <w:r w:rsidRPr="00205951">
          <w:rPr>
            <w:rFonts w:asciiTheme="minorHAnsi" w:hAnsiTheme="minorHAnsi" w:cstheme="minorHAnsi"/>
            <w:sz w:val="24"/>
            <w:szCs w:val="24"/>
          </w:rPr>
          <w:tab/>
        </w:r>
        <w:r w:rsidRPr="00205951">
          <w:rPr>
            <w:rFonts w:asciiTheme="minorHAnsi" w:hAnsiTheme="minorHAnsi" w:cstheme="minorHAnsi"/>
            <w:sz w:val="24"/>
            <w:szCs w:val="24"/>
          </w:rPr>
          <w:tab/>
        </w:r>
        <w:r w:rsidRPr="00205951">
          <w:rPr>
            <w:rFonts w:asciiTheme="minorHAnsi" w:hAnsiTheme="minorHAnsi" w:cstheme="minorHAnsi"/>
            <w:sz w:val="24"/>
            <w:szCs w:val="24"/>
          </w:rPr>
          <w:tab/>
        </w:r>
        <w:r w:rsidRPr="00205951">
          <w:rPr>
            <w:rFonts w:asciiTheme="minorHAnsi" w:hAnsiTheme="minorHAnsi" w:cstheme="minorHAnsi"/>
            <w:sz w:val="24"/>
            <w:szCs w:val="24"/>
          </w:rPr>
          <w:tab/>
        </w:r>
        <w:r w:rsidRPr="00205951">
          <w:rPr>
            <w:rFonts w:asciiTheme="minorHAnsi" w:hAnsiTheme="minorHAnsi" w:cstheme="minorHAnsi"/>
            <w:sz w:val="24"/>
            <w:szCs w:val="24"/>
          </w:rPr>
          <w:tab/>
          <w:t xml:space="preserve"> 1</w:t>
        </w:r>
      </w:p>
    </w:sdtContent>
  </w:sdt>
  <w:p w:rsidR="00B14C26" w:rsidRDefault="00B1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03" w:rsidRDefault="003B3303" w:rsidP="00CC6E03">
      <w:pPr>
        <w:spacing w:after="0" w:line="240" w:lineRule="auto"/>
      </w:pPr>
      <w:r>
        <w:separator/>
      </w:r>
    </w:p>
  </w:footnote>
  <w:footnote w:type="continuationSeparator" w:id="0">
    <w:p w:rsidR="003B3303" w:rsidRDefault="003B3303" w:rsidP="00CC6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03" w:rsidRDefault="00CC6E03" w:rsidP="00CC6E03">
    <w:pPr>
      <w:pStyle w:val="Header"/>
      <w:jc w:val="center"/>
    </w:pPr>
    <w:r>
      <w:t>Pearson</w:t>
    </w:r>
    <w:r>
      <w:tab/>
      <w:t>Reading Street - 2008</w:t>
    </w:r>
    <w:r>
      <w:tab/>
    </w:r>
    <w:r w:rsidRPr="0072075E">
      <w:t xml:space="preserve">Grade </w:t>
    </w:r>
    <w:r w:rsidR="0072075E" w:rsidRPr="0072075E">
      <w:t>3</w:t>
    </w:r>
  </w:p>
  <w:p w:rsidR="00CC6E03" w:rsidRDefault="00CC6E03">
    <w:pPr>
      <w:pStyle w:val="Header"/>
    </w:pPr>
  </w:p>
  <w:p w:rsidR="00CC6E03" w:rsidRDefault="00CC6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965C19"/>
    <w:multiLevelType w:val="hybridMultilevel"/>
    <w:tmpl w:val="F96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03"/>
    <w:rsid w:val="000523FA"/>
    <w:rsid w:val="00086DF5"/>
    <w:rsid w:val="000B44D6"/>
    <w:rsid w:val="000D74AC"/>
    <w:rsid w:val="000F48CE"/>
    <w:rsid w:val="00111CA2"/>
    <w:rsid w:val="00122905"/>
    <w:rsid w:val="00177A58"/>
    <w:rsid w:val="0020281C"/>
    <w:rsid w:val="00205653"/>
    <w:rsid w:val="00205951"/>
    <w:rsid w:val="00257042"/>
    <w:rsid w:val="00270F71"/>
    <w:rsid w:val="002B148F"/>
    <w:rsid w:val="00324156"/>
    <w:rsid w:val="003851C7"/>
    <w:rsid w:val="003A7FE5"/>
    <w:rsid w:val="003B3303"/>
    <w:rsid w:val="003D07D1"/>
    <w:rsid w:val="004173C1"/>
    <w:rsid w:val="004457EC"/>
    <w:rsid w:val="00445D66"/>
    <w:rsid w:val="00494D79"/>
    <w:rsid w:val="004D3E0F"/>
    <w:rsid w:val="004E5A2F"/>
    <w:rsid w:val="004F1BB8"/>
    <w:rsid w:val="00544B85"/>
    <w:rsid w:val="00557E16"/>
    <w:rsid w:val="00593E3A"/>
    <w:rsid w:val="006177A9"/>
    <w:rsid w:val="006270C1"/>
    <w:rsid w:val="00652C74"/>
    <w:rsid w:val="006A65C3"/>
    <w:rsid w:val="006F0060"/>
    <w:rsid w:val="0072075E"/>
    <w:rsid w:val="00727215"/>
    <w:rsid w:val="007326C2"/>
    <w:rsid w:val="00752CDE"/>
    <w:rsid w:val="00754466"/>
    <w:rsid w:val="00790B91"/>
    <w:rsid w:val="007E733F"/>
    <w:rsid w:val="007F5529"/>
    <w:rsid w:val="008045FF"/>
    <w:rsid w:val="00807036"/>
    <w:rsid w:val="008447AF"/>
    <w:rsid w:val="00884D21"/>
    <w:rsid w:val="00893DD4"/>
    <w:rsid w:val="00893E22"/>
    <w:rsid w:val="008A71BF"/>
    <w:rsid w:val="008F49D9"/>
    <w:rsid w:val="0093475B"/>
    <w:rsid w:val="009A4666"/>
    <w:rsid w:val="009D189F"/>
    <w:rsid w:val="009E47D1"/>
    <w:rsid w:val="009E6812"/>
    <w:rsid w:val="009F2CD6"/>
    <w:rsid w:val="00A11A2A"/>
    <w:rsid w:val="00A43EB6"/>
    <w:rsid w:val="00AA5953"/>
    <w:rsid w:val="00AE6BAC"/>
    <w:rsid w:val="00B03EB6"/>
    <w:rsid w:val="00B14C26"/>
    <w:rsid w:val="00B158FA"/>
    <w:rsid w:val="00B34657"/>
    <w:rsid w:val="00B450DA"/>
    <w:rsid w:val="00B6768C"/>
    <w:rsid w:val="00B815E1"/>
    <w:rsid w:val="00BD6542"/>
    <w:rsid w:val="00C530D6"/>
    <w:rsid w:val="00CC6E03"/>
    <w:rsid w:val="00CD7949"/>
    <w:rsid w:val="00D35C19"/>
    <w:rsid w:val="00D430BF"/>
    <w:rsid w:val="00D9187D"/>
    <w:rsid w:val="00DC784E"/>
    <w:rsid w:val="00E33173"/>
    <w:rsid w:val="00E644EE"/>
    <w:rsid w:val="00E87AF1"/>
    <w:rsid w:val="00E90824"/>
    <w:rsid w:val="00E9622B"/>
    <w:rsid w:val="00EE6E14"/>
    <w:rsid w:val="00F44EA7"/>
    <w:rsid w:val="00F8009E"/>
    <w:rsid w:val="00F8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E03"/>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CC6E03"/>
    <w:rPr>
      <w:rFonts w:ascii="Calibri" w:eastAsia="Times New Roman" w:hAnsi="Calibri" w:cs="Calibri"/>
    </w:rPr>
  </w:style>
  <w:style w:type="paragraph" w:styleId="Footer">
    <w:name w:val="footer"/>
    <w:basedOn w:val="Normal"/>
    <w:link w:val="FooterChar"/>
    <w:uiPriority w:val="99"/>
    <w:unhideWhenUsed/>
    <w:rsid w:val="00CC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03"/>
  </w:style>
  <w:style w:type="paragraph" w:styleId="BalloonText">
    <w:name w:val="Balloon Text"/>
    <w:basedOn w:val="Normal"/>
    <w:link w:val="BalloonTextChar"/>
    <w:uiPriority w:val="99"/>
    <w:semiHidden/>
    <w:unhideWhenUsed/>
    <w:rsid w:val="00CC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03"/>
    <w:rPr>
      <w:rFonts w:ascii="Tahoma" w:hAnsi="Tahoma" w:cs="Tahoma"/>
      <w:sz w:val="16"/>
      <w:szCs w:val="16"/>
    </w:rPr>
  </w:style>
  <w:style w:type="paragraph" w:styleId="ListParagraph">
    <w:name w:val="List Paragraph"/>
    <w:basedOn w:val="Normal"/>
    <w:uiPriority w:val="34"/>
    <w:qFormat/>
    <w:rsid w:val="00CC6E0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BD6542"/>
    <w:rPr>
      <w:color w:val="0000FF" w:themeColor="hyperlink"/>
      <w:u w:val="single"/>
    </w:rPr>
  </w:style>
  <w:style w:type="character" w:customStyle="1" w:styleId="ssens">
    <w:name w:val="ssens"/>
    <w:basedOn w:val="DefaultParagraphFont"/>
    <w:rsid w:val="00B450DA"/>
  </w:style>
  <w:style w:type="paragraph" w:styleId="NoSpacing">
    <w:name w:val="No Spacing"/>
    <w:uiPriority w:val="1"/>
    <w:qFormat/>
    <w:rsid w:val="00F800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E03"/>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CC6E03"/>
    <w:rPr>
      <w:rFonts w:ascii="Calibri" w:eastAsia="Times New Roman" w:hAnsi="Calibri" w:cs="Calibri"/>
    </w:rPr>
  </w:style>
  <w:style w:type="paragraph" w:styleId="Footer">
    <w:name w:val="footer"/>
    <w:basedOn w:val="Normal"/>
    <w:link w:val="FooterChar"/>
    <w:uiPriority w:val="99"/>
    <w:unhideWhenUsed/>
    <w:rsid w:val="00CC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03"/>
  </w:style>
  <w:style w:type="paragraph" w:styleId="BalloonText">
    <w:name w:val="Balloon Text"/>
    <w:basedOn w:val="Normal"/>
    <w:link w:val="BalloonTextChar"/>
    <w:uiPriority w:val="99"/>
    <w:semiHidden/>
    <w:unhideWhenUsed/>
    <w:rsid w:val="00CC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03"/>
    <w:rPr>
      <w:rFonts w:ascii="Tahoma" w:hAnsi="Tahoma" w:cs="Tahoma"/>
      <w:sz w:val="16"/>
      <w:szCs w:val="16"/>
    </w:rPr>
  </w:style>
  <w:style w:type="paragraph" w:styleId="ListParagraph">
    <w:name w:val="List Paragraph"/>
    <w:basedOn w:val="Normal"/>
    <w:uiPriority w:val="34"/>
    <w:qFormat/>
    <w:rsid w:val="00CC6E0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BD6542"/>
    <w:rPr>
      <w:color w:val="0000FF" w:themeColor="hyperlink"/>
      <w:u w:val="single"/>
    </w:rPr>
  </w:style>
  <w:style w:type="character" w:customStyle="1" w:styleId="ssens">
    <w:name w:val="ssens"/>
    <w:basedOn w:val="DefaultParagraphFont"/>
    <w:rsid w:val="00B450DA"/>
  </w:style>
  <w:style w:type="paragraph" w:styleId="NoSpacing">
    <w:name w:val="No Spacing"/>
    <w:uiPriority w:val="1"/>
    <w:qFormat/>
    <w:rsid w:val="00F80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stpeople.us/FP-Html-Legends/Pushing-Up-The-Sky-Snohom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5E7F-059E-4D17-8345-C159299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Hawley</dc:creator>
  <cp:lastModifiedBy>JPPSS</cp:lastModifiedBy>
  <cp:revision>2</cp:revision>
  <dcterms:created xsi:type="dcterms:W3CDTF">2015-02-22T20:53:00Z</dcterms:created>
  <dcterms:modified xsi:type="dcterms:W3CDTF">2015-02-22T20:53:00Z</dcterms:modified>
</cp:coreProperties>
</file>